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05" w:rsidRPr="00E90C11" w:rsidRDefault="00E90C11" w:rsidP="00577ECA">
      <w:pPr>
        <w:spacing w:after="0" w:line="240" w:lineRule="auto"/>
        <w:contextualSpacing/>
        <w:jc w:val="both"/>
        <w:rPr>
          <w:rFonts w:ascii="Sylfaen" w:hAnsi="Sylfaen" w:cs="Times New Roman"/>
          <w:sz w:val="24"/>
          <w:szCs w:val="24"/>
        </w:rPr>
      </w:pPr>
      <w:r w:rsidRPr="00E90C11">
        <w:rPr>
          <w:rFonts w:ascii="Sylfaen" w:hAnsi="Sylfaen" w:cs="Times New Roman"/>
          <w:sz w:val="24"/>
          <w:szCs w:val="24"/>
        </w:rPr>
        <w:t>NEUROPSIHIJATRIJSKA BOLNICA</w:t>
      </w:r>
    </w:p>
    <w:p w:rsidR="00E90C11" w:rsidRPr="00E90C11" w:rsidRDefault="00E90C11" w:rsidP="00577ECA">
      <w:pPr>
        <w:spacing w:after="0" w:line="240" w:lineRule="auto"/>
        <w:contextualSpacing/>
        <w:jc w:val="both"/>
        <w:rPr>
          <w:rFonts w:ascii="Sylfaen" w:hAnsi="Sylfaen" w:cs="Times New Roman"/>
          <w:sz w:val="24"/>
          <w:szCs w:val="24"/>
        </w:rPr>
      </w:pPr>
      <w:r w:rsidRPr="00E90C11">
        <w:rPr>
          <w:rFonts w:ascii="Sylfaen" w:hAnsi="Sylfaen" w:cs="Times New Roman"/>
          <w:sz w:val="24"/>
          <w:szCs w:val="24"/>
        </w:rPr>
        <w:t>DR. IVAN BARBOT POPOVAČA</w:t>
      </w:r>
    </w:p>
    <w:p w:rsidR="00E90C11" w:rsidRPr="00E90C11" w:rsidRDefault="00E90C11" w:rsidP="00577ECA">
      <w:pPr>
        <w:spacing w:after="0" w:line="240" w:lineRule="auto"/>
        <w:contextualSpacing/>
        <w:jc w:val="both"/>
        <w:rPr>
          <w:rFonts w:ascii="Sylfaen" w:hAnsi="Sylfaen" w:cs="Times New Roman"/>
          <w:sz w:val="24"/>
          <w:szCs w:val="24"/>
        </w:rPr>
      </w:pPr>
      <w:r w:rsidRPr="00E90C11">
        <w:rPr>
          <w:rFonts w:ascii="Sylfaen" w:hAnsi="Sylfaen" w:cs="Times New Roman"/>
          <w:sz w:val="24"/>
          <w:szCs w:val="24"/>
        </w:rPr>
        <w:t>BROJ: 2176-128-02</w:t>
      </w:r>
      <w:r w:rsidR="00F70540">
        <w:rPr>
          <w:rFonts w:ascii="Sylfaen" w:hAnsi="Sylfaen" w:cs="Times New Roman"/>
          <w:sz w:val="24"/>
          <w:szCs w:val="24"/>
        </w:rPr>
        <w:t>-3454</w:t>
      </w:r>
      <w:r w:rsidRPr="00E90C11">
        <w:rPr>
          <w:rFonts w:ascii="Sylfaen" w:hAnsi="Sylfaen" w:cs="Times New Roman"/>
          <w:sz w:val="24"/>
          <w:szCs w:val="24"/>
        </w:rPr>
        <w:t>/19.</w:t>
      </w:r>
    </w:p>
    <w:p w:rsidR="00CA7D05" w:rsidRPr="00E90C11" w:rsidRDefault="00CA7D05" w:rsidP="00577ECA">
      <w:pPr>
        <w:spacing w:after="0" w:line="240" w:lineRule="auto"/>
        <w:contextualSpacing/>
        <w:jc w:val="both"/>
        <w:rPr>
          <w:rFonts w:ascii="Sylfaen" w:hAnsi="Sylfaen" w:cs="Times New Roman"/>
          <w:sz w:val="24"/>
          <w:szCs w:val="24"/>
        </w:rPr>
      </w:pPr>
    </w:p>
    <w:p w:rsidR="004A1B66" w:rsidRPr="00046CC3" w:rsidRDefault="004A1B66" w:rsidP="00577ECA">
      <w:pPr>
        <w:spacing w:after="0" w:line="240" w:lineRule="auto"/>
        <w:contextualSpacing/>
        <w:jc w:val="both"/>
        <w:rPr>
          <w:rFonts w:ascii="Times New Roman" w:hAnsi="Times New Roman" w:cs="Times New Roman"/>
          <w:b/>
          <w:sz w:val="24"/>
          <w:szCs w:val="24"/>
        </w:rPr>
      </w:pPr>
    </w:p>
    <w:p w:rsidR="00CA7D05" w:rsidRPr="00046CC3" w:rsidRDefault="00CA7D05" w:rsidP="00577ECA">
      <w:pPr>
        <w:spacing w:after="0" w:line="240" w:lineRule="auto"/>
        <w:contextualSpacing/>
        <w:jc w:val="both"/>
        <w:rPr>
          <w:rFonts w:ascii="Times New Roman" w:hAnsi="Times New Roman" w:cs="Times New Roman"/>
          <w:b/>
          <w:sz w:val="24"/>
          <w:szCs w:val="24"/>
        </w:rPr>
      </w:pPr>
    </w:p>
    <w:p w:rsidR="00CA7D05" w:rsidRPr="00046CC3" w:rsidRDefault="00CA7D05" w:rsidP="00577ECA">
      <w:pPr>
        <w:spacing w:after="0" w:line="240" w:lineRule="auto"/>
        <w:contextualSpacing/>
        <w:jc w:val="both"/>
        <w:rPr>
          <w:rFonts w:ascii="Times New Roman" w:hAnsi="Times New Roman" w:cs="Times New Roman"/>
          <w:b/>
          <w:sz w:val="24"/>
          <w:szCs w:val="24"/>
        </w:rPr>
      </w:pPr>
    </w:p>
    <w:p w:rsidR="009B561F" w:rsidRPr="00E90C11" w:rsidRDefault="00CA7D05" w:rsidP="00577ECA">
      <w:pPr>
        <w:spacing w:after="0" w:line="240" w:lineRule="auto"/>
        <w:contextualSpacing/>
        <w:jc w:val="center"/>
        <w:rPr>
          <w:rFonts w:ascii="Sylfaen" w:hAnsi="Sylfaen" w:cs="Times New Roman"/>
          <w:sz w:val="24"/>
          <w:szCs w:val="24"/>
        </w:rPr>
      </w:pPr>
      <w:r w:rsidRPr="00E90C11">
        <w:rPr>
          <w:rFonts w:ascii="Sylfaen" w:hAnsi="Sylfaen" w:cs="Times New Roman"/>
          <w:sz w:val="24"/>
          <w:szCs w:val="24"/>
        </w:rPr>
        <w:t>DOKUMENTACIJA O NABAVI</w:t>
      </w:r>
    </w:p>
    <w:p w:rsidR="00CA7D05" w:rsidRPr="00046CC3" w:rsidRDefault="00CA7D05" w:rsidP="00577ECA">
      <w:pPr>
        <w:spacing w:after="0" w:line="240" w:lineRule="auto"/>
        <w:contextualSpacing/>
        <w:jc w:val="center"/>
        <w:rPr>
          <w:rFonts w:ascii="Sylfaen" w:hAnsi="Sylfaen" w:cs="Times New Roman"/>
          <w:sz w:val="24"/>
          <w:szCs w:val="24"/>
        </w:rPr>
      </w:pPr>
    </w:p>
    <w:p w:rsidR="00CA7D05" w:rsidRPr="00046CC3" w:rsidRDefault="00CA7D05" w:rsidP="00577ECA">
      <w:pPr>
        <w:spacing w:after="0" w:line="240" w:lineRule="auto"/>
        <w:contextualSpacing/>
        <w:jc w:val="center"/>
        <w:rPr>
          <w:rFonts w:ascii="Sylfaen" w:hAnsi="Sylfaen" w:cs="Times New Roman"/>
          <w:sz w:val="24"/>
          <w:szCs w:val="24"/>
        </w:rPr>
      </w:pPr>
      <w:r w:rsidRPr="00046CC3">
        <w:rPr>
          <w:rFonts w:ascii="Sylfaen" w:hAnsi="Sylfaen" w:cs="Times New Roman"/>
          <w:sz w:val="24"/>
          <w:szCs w:val="24"/>
        </w:rPr>
        <w:t>u otvorenom postupku javne nabave:</w:t>
      </w:r>
    </w:p>
    <w:p w:rsidR="00CA7D05" w:rsidRPr="00046CC3" w:rsidRDefault="00CA7D05" w:rsidP="00577ECA">
      <w:pPr>
        <w:spacing w:after="0" w:line="240" w:lineRule="auto"/>
        <w:contextualSpacing/>
        <w:jc w:val="center"/>
        <w:rPr>
          <w:rFonts w:ascii="Sylfaen" w:hAnsi="Sylfaen" w:cs="Times New Roman"/>
          <w:sz w:val="24"/>
          <w:szCs w:val="24"/>
        </w:rPr>
      </w:pPr>
    </w:p>
    <w:p w:rsidR="0052629C" w:rsidRPr="00E90C11" w:rsidRDefault="0081664A" w:rsidP="00577ECA">
      <w:pPr>
        <w:spacing w:after="0" w:line="240" w:lineRule="auto"/>
        <w:contextualSpacing/>
        <w:jc w:val="center"/>
        <w:rPr>
          <w:rFonts w:ascii="Sylfaen" w:hAnsi="Sylfaen" w:cs="Times New Roman"/>
          <w:sz w:val="24"/>
          <w:szCs w:val="24"/>
        </w:rPr>
      </w:pPr>
      <w:r w:rsidRPr="00E90C11">
        <w:rPr>
          <w:rFonts w:ascii="Sylfaen" w:hAnsi="Sylfaen" w:cs="Times New Roman"/>
          <w:sz w:val="24"/>
          <w:szCs w:val="24"/>
        </w:rPr>
        <w:t>RADOVI NA IZGRADNJI DIZALA ZA OSOBE SMANJENE POKRETLJIVOSTI</w:t>
      </w:r>
    </w:p>
    <w:p w:rsidR="0081664A" w:rsidRPr="00E90C11" w:rsidRDefault="0081664A" w:rsidP="00577ECA">
      <w:pPr>
        <w:spacing w:after="0" w:line="240" w:lineRule="auto"/>
        <w:contextualSpacing/>
        <w:jc w:val="center"/>
        <w:rPr>
          <w:rFonts w:ascii="Sylfaen" w:hAnsi="Sylfaen" w:cs="Times New Roman"/>
          <w:sz w:val="24"/>
          <w:szCs w:val="24"/>
        </w:rPr>
      </w:pPr>
    </w:p>
    <w:p w:rsidR="00CA7D05" w:rsidRPr="00E90C11" w:rsidRDefault="00CA7D05" w:rsidP="00577ECA">
      <w:pPr>
        <w:spacing w:after="0" w:line="240" w:lineRule="auto"/>
        <w:contextualSpacing/>
        <w:jc w:val="center"/>
        <w:rPr>
          <w:rFonts w:ascii="Sylfaen" w:hAnsi="Sylfaen" w:cs="Times New Roman"/>
          <w:sz w:val="24"/>
          <w:szCs w:val="24"/>
        </w:rPr>
      </w:pPr>
      <w:r w:rsidRPr="00E90C11">
        <w:rPr>
          <w:rFonts w:ascii="Sylfaen" w:hAnsi="Sylfaen" w:cs="Times New Roman"/>
          <w:sz w:val="24"/>
          <w:szCs w:val="24"/>
        </w:rPr>
        <w:t>Evidencijski broj nabave:</w:t>
      </w:r>
      <w:r w:rsidR="00E90C11">
        <w:rPr>
          <w:rFonts w:ascii="Sylfaen" w:hAnsi="Sylfaen" w:cs="Times New Roman"/>
          <w:sz w:val="24"/>
          <w:szCs w:val="24"/>
        </w:rPr>
        <w:t xml:space="preserve"> 10/2019</w:t>
      </w:r>
    </w:p>
    <w:p w:rsidR="00CA7D05" w:rsidRPr="00E90C11" w:rsidRDefault="00CA7D05" w:rsidP="00577ECA">
      <w:pPr>
        <w:spacing w:after="0" w:line="240" w:lineRule="auto"/>
        <w:contextualSpacing/>
        <w:jc w:val="center"/>
        <w:rPr>
          <w:rFonts w:ascii="Sylfaen" w:hAnsi="Sylfaen" w:cs="Times New Roman"/>
          <w:sz w:val="24"/>
          <w:szCs w:val="24"/>
        </w:rPr>
      </w:pPr>
    </w:p>
    <w:p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rsidR="0039530E" w:rsidRPr="00046CC3" w:rsidRDefault="0039530E" w:rsidP="00577ECA">
      <w:pPr>
        <w:spacing w:after="0" w:line="240" w:lineRule="auto"/>
        <w:contextualSpacing/>
        <w:jc w:val="center"/>
        <w:rPr>
          <w:rFonts w:ascii="Times New Roman" w:hAnsi="Times New Roman" w:cs="Times New Roman"/>
          <w:sz w:val="24"/>
          <w:szCs w:val="24"/>
          <w:highlight w:val="yellow"/>
        </w:rPr>
      </w:pPr>
    </w:p>
    <w:p w:rsidR="0039530E" w:rsidRPr="00046CC3" w:rsidRDefault="0039530E" w:rsidP="00577ECA">
      <w:pPr>
        <w:spacing w:after="0" w:line="240" w:lineRule="auto"/>
        <w:contextualSpacing/>
        <w:jc w:val="center"/>
        <w:rPr>
          <w:rFonts w:ascii="Times New Roman" w:hAnsi="Times New Roman" w:cs="Times New Roman"/>
          <w:sz w:val="24"/>
          <w:szCs w:val="24"/>
          <w:highlight w:val="yellow"/>
        </w:rPr>
      </w:pPr>
    </w:p>
    <w:p w:rsidR="0039530E" w:rsidRPr="00046CC3" w:rsidRDefault="0039530E" w:rsidP="00577ECA">
      <w:pPr>
        <w:spacing w:after="0" w:line="240" w:lineRule="auto"/>
        <w:contextualSpacing/>
        <w:jc w:val="center"/>
        <w:rPr>
          <w:rFonts w:ascii="Times New Roman" w:hAnsi="Times New Roman" w:cs="Times New Roman"/>
          <w:sz w:val="24"/>
          <w:szCs w:val="24"/>
          <w:highlight w:val="yellow"/>
        </w:rPr>
      </w:pPr>
    </w:p>
    <w:p w:rsidR="00CA7D05" w:rsidRDefault="00CA7D05" w:rsidP="00577ECA">
      <w:pPr>
        <w:spacing w:after="0" w:line="240" w:lineRule="auto"/>
        <w:contextualSpacing/>
        <w:jc w:val="center"/>
        <w:rPr>
          <w:rFonts w:ascii="Times New Roman" w:hAnsi="Times New Roman" w:cs="Times New Roman"/>
          <w:sz w:val="24"/>
          <w:szCs w:val="24"/>
          <w:highlight w:val="yellow"/>
        </w:rPr>
      </w:pPr>
    </w:p>
    <w:p w:rsidR="00300F1D" w:rsidRDefault="00300F1D" w:rsidP="00577ECA">
      <w:pPr>
        <w:spacing w:after="0" w:line="240" w:lineRule="auto"/>
        <w:contextualSpacing/>
        <w:jc w:val="center"/>
        <w:rPr>
          <w:rFonts w:ascii="Times New Roman" w:hAnsi="Times New Roman" w:cs="Times New Roman"/>
          <w:sz w:val="24"/>
          <w:szCs w:val="24"/>
          <w:highlight w:val="yellow"/>
        </w:rPr>
      </w:pPr>
    </w:p>
    <w:p w:rsidR="00300F1D" w:rsidRDefault="00300F1D" w:rsidP="00577ECA">
      <w:pPr>
        <w:spacing w:after="0" w:line="240" w:lineRule="auto"/>
        <w:contextualSpacing/>
        <w:jc w:val="center"/>
        <w:rPr>
          <w:rFonts w:ascii="Times New Roman" w:hAnsi="Times New Roman" w:cs="Times New Roman"/>
          <w:sz w:val="24"/>
          <w:szCs w:val="24"/>
          <w:highlight w:val="yellow"/>
        </w:rPr>
      </w:pPr>
    </w:p>
    <w:p w:rsidR="00E90C11" w:rsidRDefault="00E90C11" w:rsidP="00577ECA">
      <w:pPr>
        <w:spacing w:after="0" w:line="240" w:lineRule="auto"/>
        <w:contextualSpacing/>
        <w:jc w:val="center"/>
        <w:rPr>
          <w:rFonts w:ascii="Times New Roman" w:hAnsi="Times New Roman" w:cs="Times New Roman"/>
          <w:sz w:val="24"/>
          <w:szCs w:val="24"/>
          <w:highlight w:val="yellow"/>
        </w:rPr>
      </w:pPr>
    </w:p>
    <w:p w:rsidR="00E90C11" w:rsidRDefault="00E90C11" w:rsidP="00577ECA">
      <w:pPr>
        <w:spacing w:after="0" w:line="240" w:lineRule="auto"/>
        <w:contextualSpacing/>
        <w:jc w:val="center"/>
        <w:rPr>
          <w:rFonts w:ascii="Times New Roman" w:hAnsi="Times New Roman" w:cs="Times New Roman"/>
          <w:sz w:val="24"/>
          <w:szCs w:val="24"/>
          <w:highlight w:val="yellow"/>
        </w:rPr>
      </w:pPr>
    </w:p>
    <w:p w:rsidR="00E90C11" w:rsidRDefault="00E90C11" w:rsidP="00577ECA">
      <w:pPr>
        <w:spacing w:after="0" w:line="240" w:lineRule="auto"/>
        <w:contextualSpacing/>
        <w:jc w:val="center"/>
        <w:rPr>
          <w:rFonts w:ascii="Times New Roman" w:hAnsi="Times New Roman" w:cs="Times New Roman"/>
          <w:sz w:val="24"/>
          <w:szCs w:val="24"/>
          <w:highlight w:val="yellow"/>
        </w:rPr>
      </w:pPr>
    </w:p>
    <w:p w:rsidR="00E90C11" w:rsidRDefault="00E90C11" w:rsidP="00577ECA">
      <w:pPr>
        <w:spacing w:after="0" w:line="240" w:lineRule="auto"/>
        <w:contextualSpacing/>
        <w:jc w:val="center"/>
        <w:rPr>
          <w:rFonts w:ascii="Times New Roman" w:hAnsi="Times New Roman" w:cs="Times New Roman"/>
          <w:sz w:val="24"/>
          <w:szCs w:val="24"/>
          <w:highlight w:val="yellow"/>
        </w:rPr>
      </w:pPr>
    </w:p>
    <w:p w:rsidR="00E90C11" w:rsidRDefault="00E90C11" w:rsidP="00577ECA">
      <w:pPr>
        <w:spacing w:after="0" w:line="240" w:lineRule="auto"/>
        <w:contextualSpacing/>
        <w:jc w:val="center"/>
        <w:rPr>
          <w:rFonts w:ascii="Times New Roman" w:hAnsi="Times New Roman" w:cs="Times New Roman"/>
          <w:sz w:val="24"/>
          <w:szCs w:val="24"/>
          <w:highlight w:val="yellow"/>
        </w:rPr>
      </w:pPr>
    </w:p>
    <w:p w:rsidR="00E90C11" w:rsidRDefault="00E90C11" w:rsidP="00577ECA">
      <w:pPr>
        <w:spacing w:after="0" w:line="240" w:lineRule="auto"/>
        <w:contextualSpacing/>
        <w:jc w:val="center"/>
        <w:rPr>
          <w:rFonts w:ascii="Times New Roman" w:hAnsi="Times New Roman" w:cs="Times New Roman"/>
          <w:sz w:val="24"/>
          <w:szCs w:val="24"/>
          <w:highlight w:val="yellow"/>
        </w:rPr>
      </w:pPr>
    </w:p>
    <w:p w:rsidR="00E90C11" w:rsidRDefault="00E90C11" w:rsidP="00577ECA">
      <w:pPr>
        <w:spacing w:after="0" w:line="240" w:lineRule="auto"/>
        <w:contextualSpacing/>
        <w:jc w:val="center"/>
        <w:rPr>
          <w:rFonts w:ascii="Times New Roman" w:hAnsi="Times New Roman" w:cs="Times New Roman"/>
          <w:sz w:val="24"/>
          <w:szCs w:val="24"/>
          <w:highlight w:val="yellow"/>
        </w:rPr>
      </w:pPr>
    </w:p>
    <w:p w:rsidR="00E90C11" w:rsidRDefault="00E90C11" w:rsidP="00577ECA">
      <w:pPr>
        <w:spacing w:after="0" w:line="240" w:lineRule="auto"/>
        <w:contextualSpacing/>
        <w:jc w:val="center"/>
        <w:rPr>
          <w:rFonts w:ascii="Times New Roman" w:hAnsi="Times New Roman" w:cs="Times New Roman"/>
          <w:sz w:val="24"/>
          <w:szCs w:val="24"/>
          <w:highlight w:val="yellow"/>
        </w:rPr>
      </w:pPr>
    </w:p>
    <w:p w:rsidR="00E90C11" w:rsidRDefault="00E90C11" w:rsidP="00577ECA">
      <w:pPr>
        <w:spacing w:after="0" w:line="240" w:lineRule="auto"/>
        <w:contextualSpacing/>
        <w:jc w:val="center"/>
        <w:rPr>
          <w:rFonts w:ascii="Times New Roman" w:hAnsi="Times New Roman" w:cs="Times New Roman"/>
          <w:sz w:val="24"/>
          <w:szCs w:val="24"/>
          <w:highlight w:val="yellow"/>
        </w:rPr>
      </w:pPr>
    </w:p>
    <w:p w:rsidR="00E90C11" w:rsidRDefault="00E90C11" w:rsidP="00577ECA">
      <w:pPr>
        <w:spacing w:after="0" w:line="240" w:lineRule="auto"/>
        <w:contextualSpacing/>
        <w:jc w:val="center"/>
        <w:rPr>
          <w:rFonts w:ascii="Times New Roman" w:hAnsi="Times New Roman" w:cs="Times New Roman"/>
          <w:sz w:val="24"/>
          <w:szCs w:val="24"/>
          <w:highlight w:val="yellow"/>
        </w:rPr>
      </w:pPr>
    </w:p>
    <w:p w:rsidR="00E90C11" w:rsidRDefault="00E90C11" w:rsidP="00577ECA">
      <w:pPr>
        <w:spacing w:after="0" w:line="240" w:lineRule="auto"/>
        <w:contextualSpacing/>
        <w:jc w:val="center"/>
        <w:rPr>
          <w:rFonts w:ascii="Times New Roman" w:hAnsi="Times New Roman" w:cs="Times New Roman"/>
          <w:sz w:val="24"/>
          <w:szCs w:val="24"/>
          <w:highlight w:val="yellow"/>
        </w:rPr>
      </w:pPr>
    </w:p>
    <w:p w:rsidR="00E90C11" w:rsidRDefault="00E90C11" w:rsidP="00577ECA">
      <w:pPr>
        <w:spacing w:after="0" w:line="240" w:lineRule="auto"/>
        <w:contextualSpacing/>
        <w:jc w:val="center"/>
        <w:rPr>
          <w:rFonts w:ascii="Times New Roman" w:hAnsi="Times New Roman" w:cs="Times New Roman"/>
          <w:sz w:val="24"/>
          <w:szCs w:val="24"/>
          <w:highlight w:val="yellow"/>
        </w:rPr>
      </w:pPr>
    </w:p>
    <w:p w:rsidR="00300F1D" w:rsidRDefault="00300F1D" w:rsidP="00577ECA">
      <w:pPr>
        <w:spacing w:after="0" w:line="240" w:lineRule="auto"/>
        <w:contextualSpacing/>
        <w:jc w:val="center"/>
        <w:rPr>
          <w:rFonts w:ascii="Times New Roman" w:hAnsi="Times New Roman" w:cs="Times New Roman"/>
          <w:sz w:val="24"/>
          <w:szCs w:val="24"/>
          <w:highlight w:val="yellow"/>
        </w:rPr>
      </w:pPr>
    </w:p>
    <w:p w:rsidR="00300F1D" w:rsidRDefault="00300F1D" w:rsidP="00577ECA">
      <w:pPr>
        <w:spacing w:after="0" w:line="240" w:lineRule="auto"/>
        <w:contextualSpacing/>
        <w:jc w:val="center"/>
        <w:rPr>
          <w:rFonts w:ascii="Times New Roman" w:hAnsi="Times New Roman" w:cs="Times New Roman"/>
          <w:sz w:val="24"/>
          <w:szCs w:val="24"/>
          <w:highlight w:val="yellow"/>
        </w:rPr>
      </w:pPr>
    </w:p>
    <w:p w:rsidR="00300F1D" w:rsidRPr="00046CC3" w:rsidRDefault="00300F1D" w:rsidP="00577ECA">
      <w:pPr>
        <w:spacing w:after="0" w:line="240" w:lineRule="auto"/>
        <w:contextualSpacing/>
        <w:jc w:val="center"/>
        <w:rPr>
          <w:rFonts w:ascii="Times New Roman" w:hAnsi="Times New Roman" w:cs="Times New Roman"/>
          <w:sz w:val="24"/>
          <w:szCs w:val="24"/>
          <w:highlight w:val="yellow"/>
        </w:rPr>
      </w:pPr>
    </w:p>
    <w:p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rsidR="00CA7D05" w:rsidRDefault="0081664A" w:rsidP="00A06573">
      <w:pPr>
        <w:spacing w:after="0" w:line="240" w:lineRule="auto"/>
        <w:contextualSpacing/>
        <w:jc w:val="center"/>
        <w:rPr>
          <w:rFonts w:ascii="Sylfaen" w:hAnsi="Sylfaen" w:cs="Times New Roman"/>
          <w:sz w:val="24"/>
          <w:szCs w:val="24"/>
        </w:rPr>
      </w:pPr>
      <w:r>
        <w:rPr>
          <w:rFonts w:ascii="Sylfaen" w:hAnsi="Sylfaen" w:cs="Times New Roman"/>
          <w:sz w:val="24"/>
          <w:szCs w:val="24"/>
        </w:rPr>
        <w:t>Popovača</w:t>
      </w:r>
      <w:r w:rsidR="00A06573" w:rsidRPr="00046CC3">
        <w:rPr>
          <w:rFonts w:ascii="Sylfaen" w:hAnsi="Sylfaen" w:cs="Times New Roman"/>
          <w:sz w:val="24"/>
          <w:szCs w:val="24"/>
        </w:rPr>
        <w:t xml:space="preserve">, </w:t>
      </w:r>
      <w:r>
        <w:rPr>
          <w:rFonts w:ascii="Sylfaen" w:hAnsi="Sylfaen" w:cs="Times New Roman"/>
          <w:sz w:val="24"/>
          <w:szCs w:val="24"/>
        </w:rPr>
        <w:t>kolovoz</w:t>
      </w:r>
      <w:r w:rsidR="00A06573" w:rsidRPr="00046CC3">
        <w:rPr>
          <w:rFonts w:ascii="Sylfaen" w:hAnsi="Sylfaen" w:cs="Times New Roman"/>
          <w:sz w:val="24"/>
          <w:szCs w:val="24"/>
        </w:rPr>
        <w:t xml:space="preserve"> 201</w:t>
      </w:r>
      <w:r>
        <w:rPr>
          <w:rFonts w:ascii="Sylfaen" w:hAnsi="Sylfaen" w:cs="Times New Roman"/>
          <w:sz w:val="24"/>
          <w:szCs w:val="24"/>
        </w:rPr>
        <w:t>9</w:t>
      </w:r>
      <w:r w:rsidR="00A06573" w:rsidRPr="00046CC3">
        <w:rPr>
          <w:rFonts w:ascii="Sylfaen" w:hAnsi="Sylfaen" w:cs="Times New Roman"/>
          <w:sz w:val="24"/>
          <w:szCs w:val="24"/>
        </w:rPr>
        <w:t>.</w:t>
      </w:r>
      <w:r w:rsidR="00D7495A">
        <w:rPr>
          <w:rFonts w:ascii="Sylfaen" w:hAnsi="Sylfaen" w:cs="Times New Roman"/>
          <w:sz w:val="24"/>
          <w:szCs w:val="24"/>
        </w:rPr>
        <w:t>godine</w:t>
      </w:r>
    </w:p>
    <w:p w:rsidR="00046CC3" w:rsidRDefault="00046CC3" w:rsidP="00A06573">
      <w:pPr>
        <w:spacing w:after="0" w:line="240" w:lineRule="auto"/>
        <w:contextualSpacing/>
        <w:jc w:val="center"/>
        <w:rPr>
          <w:rFonts w:ascii="Sylfaen" w:hAnsi="Sylfaen" w:cs="Times New Roman"/>
          <w:sz w:val="24"/>
          <w:szCs w:val="24"/>
        </w:rPr>
      </w:pPr>
    </w:p>
    <w:p w:rsidR="00BF6443" w:rsidRPr="00BF6443" w:rsidRDefault="00BF6443" w:rsidP="00A06573">
      <w:pPr>
        <w:spacing w:after="0" w:line="240" w:lineRule="auto"/>
        <w:contextualSpacing/>
        <w:jc w:val="center"/>
        <w:rPr>
          <w:rFonts w:ascii="Sylfaen" w:hAnsi="Sylfaen" w:cs="Times New Roman"/>
          <w:sz w:val="24"/>
          <w:szCs w:val="24"/>
        </w:rPr>
      </w:pPr>
    </w:p>
    <w:p w:rsidR="00477871" w:rsidRPr="00BF6443" w:rsidRDefault="00DA604B" w:rsidP="00D27408">
      <w:pPr>
        <w:pStyle w:val="Naslov1"/>
        <w:numPr>
          <w:ilvl w:val="0"/>
          <w:numId w:val="1"/>
        </w:numPr>
        <w:spacing w:before="0" w:line="240" w:lineRule="auto"/>
        <w:contextualSpacing/>
        <w:jc w:val="both"/>
        <w:rPr>
          <w:rFonts w:ascii="Sylfaen" w:hAnsi="Sylfaen" w:cs="Times New Roman"/>
          <w:color w:val="auto"/>
        </w:rPr>
      </w:pPr>
      <w:bookmarkStart w:id="0" w:name="_Toc481055626"/>
      <w:r w:rsidRPr="00BF6443">
        <w:rPr>
          <w:rFonts w:ascii="Sylfaen" w:hAnsi="Sylfaen" w:cs="Times New Roman"/>
          <w:color w:val="auto"/>
        </w:rPr>
        <w:t>Opći podaci</w:t>
      </w:r>
      <w:bookmarkEnd w:id="0"/>
    </w:p>
    <w:p w:rsidR="006E3B1E" w:rsidRPr="00BF6443" w:rsidRDefault="006E3B1E" w:rsidP="00577ECA">
      <w:pPr>
        <w:spacing w:after="0" w:line="240" w:lineRule="auto"/>
        <w:contextualSpacing/>
        <w:jc w:val="both"/>
        <w:rPr>
          <w:rFonts w:ascii="Sylfaen" w:hAnsi="Sylfaen" w:cs="Times New Roman"/>
        </w:rPr>
      </w:pPr>
    </w:p>
    <w:p w:rsidR="00DA604B" w:rsidRPr="00BF6443" w:rsidRDefault="00DA604B" w:rsidP="00D27408">
      <w:pPr>
        <w:pStyle w:val="Naslov2"/>
        <w:numPr>
          <w:ilvl w:val="1"/>
          <w:numId w:val="1"/>
        </w:numPr>
        <w:spacing w:before="0" w:line="240" w:lineRule="auto"/>
        <w:ind w:left="993" w:hanging="633"/>
        <w:contextualSpacing/>
        <w:jc w:val="both"/>
        <w:rPr>
          <w:rFonts w:ascii="Sylfaen" w:hAnsi="Sylfaen" w:cs="Times New Roman"/>
          <w:color w:val="auto"/>
          <w:sz w:val="24"/>
          <w:szCs w:val="24"/>
        </w:rPr>
      </w:pPr>
      <w:bookmarkStart w:id="1" w:name="_Toc481055627"/>
      <w:r w:rsidRPr="00BF6443">
        <w:rPr>
          <w:rFonts w:ascii="Sylfaen" w:hAnsi="Sylfaen" w:cs="Times New Roman"/>
          <w:color w:val="auto"/>
          <w:sz w:val="24"/>
          <w:szCs w:val="24"/>
        </w:rPr>
        <w:t>Podaci o Naručitelju</w:t>
      </w:r>
      <w:bookmarkEnd w:id="1"/>
    </w:p>
    <w:p w:rsidR="006E3B1E" w:rsidRPr="00BF6443" w:rsidRDefault="006E3B1E" w:rsidP="00824E2A">
      <w:pPr>
        <w:pStyle w:val="Naslov2"/>
        <w:spacing w:before="0" w:line="240" w:lineRule="auto"/>
        <w:ind w:left="993"/>
        <w:contextualSpacing/>
        <w:jc w:val="both"/>
        <w:rPr>
          <w:rFonts w:ascii="Sylfaen" w:hAnsi="Sylfaen" w:cs="Times New Roman"/>
          <w:sz w:val="24"/>
          <w:szCs w:val="24"/>
        </w:rPr>
      </w:pPr>
    </w:p>
    <w:p w:rsidR="006951F6" w:rsidRPr="006951F6" w:rsidRDefault="006951F6" w:rsidP="006951F6">
      <w:pPr>
        <w:spacing w:after="0" w:line="240" w:lineRule="auto"/>
        <w:jc w:val="both"/>
        <w:rPr>
          <w:rFonts w:ascii="Sylfaen" w:hAnsi="Sylfaen" w:cs="Sylfaen"/>
          <w:sz w:val="24"/>
          <w:szCs w:val="24"/>
        </w:rPr>
      </w:pPr>
      <w:r w:rsidRPr="006951F6">
        <w:rPr>
          <w:rFonts w:ascii="Sylfaen" w:hAnsi="Sylfaen" w:cs="Sylfaen"/>
          <w:sz w:val="24"/>
          <w:szCs w:val="24"/>
        </w:rPr>
        <w:t>Naziv: NEUROPSIHIJATRIJSKA BOLNICA DR. IVAN BARBOT POPOVAČA,</w:t>
      </w:r>
    </w:p>
    <w:p w:rsidR="006951F6" w:rsidRPr="006951F6" w:rsidRDefault="006951F6" w:rsidP="006951F6">
      <w:pPr>
        <w:spacing w:after="0" w:line="240" w:lineRule="auto"/>
        <w:jc w:val="both"/>
        <w:rPr>
          <w:rFonts w:ascii="Sylfaen" w:hAnsi="Sylfaen" w:cs="Sylfaen"/>
          <w:sz w:val="24"/>
          <w:szCs w:val="24"/>
        </w:rPr>
      </w:pPr>
      <w:r w:rsidRPr="006951F6">
        <w:rPr>
          <w:rFonts w:ascii="Sylfaen" w:hAnsi="Sylfaen" w:cs="Sylfaen"/>
          <w:sz w:val="24"/>
          <w:szCs w:val="24"/>
        </w:rPr>
        <w:t xml:space="preserve">Adresa: </w:t>
      </w:r>
      <w:proofErr w:type="spellStart"/>
      <w:r w:rsidRPr="006951F6">
        <w:rPr>
          <w:rFonts w:ascii="Sylfaen" w:hAnsi="Sylfaen" w:cs="Sylfaen"/>
          <w:sz w:val="24"/>
          <w:szCs w:val="24"/>
        </w:rPr>
        <w:t>Jelengradska</w:t>
      </w:r>
      <w:proofErr w:type="spellEnd"/>
      <w:r w:rsidRPr="006951F6">
        <w:rPr>
          <w:rFonts w:ascii="Sylfaen" w:hAnsi="Sylfaen" w:cs="Sylfaen"/>
          <w:sz w:val="24"/>
          <w:szCs w:val="24"/>
        </w:rPr>
        <w:t xml:space="preserve"> 1, 44317 Popovača</w:t>
      </w:r>
    </w:p>
    <w:p w:rsidR="006951F6" w:rsidRPr="006951F6" w:rsidRDefault="006951F6" w:rsidP="006951F6">
      <w:pPr>
        <w:spacing w:after="0" w:line="240" w:lineRule="auto"/>
        <w:jc w:val="both"/>
        <w:rPr>
          <w:rFonts w:ascii="Sylfaen" w:hAnsi="Sylfaen" w:cs="Sylfaen"/>
          <w:sz w:val="24"/>
          <w:szCs w:val="24"/>
        </w:rPr>
      </w:pPr>
      <w:r w:rsidRPr="006951F6">
        <w:rPr>
          <w:rFonts w:ascii="Sylfaen" w:hAnsi="Sylfaen" w:cs="Sylfaen"/>
          <w:sz w:val="24"/>
          <w:szCs w:val="24"/>
        </w:rPr>
        <w:t xml:space="preserve">OIB: 76024026802 </w:t>
      </w:r>
    </w:p>
    <w:p w:rsidR="006951F6" w:rsidRPr="006951F6" w:rsidRDefault="006951F6" w:rsidP="006951F6">
      <w:pPr>
        <w:spacing w:after="0" w:line="240" w:lineRule="auto"/>
        <w:jc w:val="both"/>
        <w:rPr>
          <w:rFonts w:ascii="Sylfaen" w:hAnsi="Sylfaen" w:cs="Sylfaen"/>
          <w:sz w:val="24"/>
          <w:szCs w:val="24"/>
        </w:rPr>
      </w:pPr>
      <w:r w:rsidRPr="006951F6">
        <w:rPr>
          <w:rFonts w:ascii="Sylfaen" w:hAnsi="Sylfaen" w:cs="Sylfaen"/>
          <w:sz w:val="24"/>
          <w:szCs w:val="24"/>
        </w:rPr>
        <w:t xml:space="preserve">Broj telefona: 044-569-200, broj </w:t>
      </w:r>
      <w:proofErr w:type="spellStart"/>
      <w:r w:rsidRPr="006951F6">
        <w:rPr>
          <w:rFonts w:ascii="Sylfaen" w:hAnsi="Sylfaen" w:cs="Sylfaen"/>
          <w:sz w:val="24"/>
          <w:szCs w:val="24"/>
        </w:rPr>
        <w:t>telefaxa</w:t>
      </w:r>
      <w:proofErr w:type="spellEnd"/>
      <w:r w:rsidRPr="006951F6">
        <w:rPr>
          <w:rFonts w:ascii="Sylfaen" w:hAnsi="Sylfaen" w:cs="Sylfaen"/>
          <w:sz w:val="24"/>
          <w:szCs w:val="24"/>
        </w:rPr>
        <w:t xml:space="preserve">: 044-679-005 </w:t>
      </w:r>
    </w:p>
    <w:p w:rsidR="006951F6" w:rsidRPr="006951F6" w:rsidRDefault="006951F6" w:rsidP="006951F6">
      <w:pPr>
        <w:spacing w:after="0" w:line="240" w:lineRule="auto"/>
        <w:jc w:val="both"/>
        <w:rPr>
          <w:rFonts w:ascii="Sylfaen" w:hAnsi="Sylfaen" w:cs="Sylfaen"/>
          <w:sz w:val="24"/>
          <w:szCs w:val="24"/>
        </w:rPr>
      </w:pPr>
      <w:r w:rsidRPr="006951F6">
        <w:rPr>
          <w:rFonts w:ascii="Sylfaen" w:hAnsi="Sylfaen" w:cs="Sylfaen"/>
          <w:sz w:val="24"/>
          <w:szCs w:val="24"/>
        </w:rPr>
        <w:t xml:space="preserve">Internetska adresa: </w:t>
      </w:r>
      <w:hyperlink r:id="rId9" w:history="1">
        <w:r w:rsidRPr="006951F6">
          <w:rPr>
            <w:rStyle w:val="Hiperveza"/>
            <w:rFonts w:ascii="Sylfaen" w:hAnsi="Sylfaen" w:cs="Sylfaen"/>
            <w:sz w:val="24"/>
            <w:szCs w:val="24"/>
          </w:rPr>
          <w:t>www.npbp.hr</w:t>
        </w:r>
      </w:hyperlink>
      <w:r w:rsidRPr="006951F6">
        <w:rPr>
          <w:rFonts w:ascii="Sylfaen" w:hAnsi="Sylfaen" w:cs="Sylfaen"/>
          <w:sz w:val="24"/>
          <w:szCs w:val="24"/>
        </w:rPr>
        <w:t xml:space="preserve"> </w:t>
      </w:r>
    </w:p>
    <w:p w:rsidR="006951F6" w:rsidRPr="006951F6" w:rsidRDefault="006951F6" w:rsidP="006951F6">
      <w:pPr>
        <w:spacing w:after="0" w:line="240" w:lineRule="auto"/>
        <w:jc w:val="both"/>
        <w:rPr>
          <w:rFonts w:ascii="Sylfaen" w:hAnsi="Sylfaen" w:cs="Sylfaen"/>
          <w:sz w:val="24"/>
          <w:szCs w:val="24"/>
        </w:rPr>
      </w:pPr>
      <w:r w:rsidRPr="006951F6">
        <w:rPr>
          <w:rFonts w:ascii="Sylfaen" w:hAnsi="Sylfaen" w:cs="Sylfaen"/>
          <w:sz w:val="24"/>
          <w:szCs w:val="24"/>
        </w:rPr>
        <w:t xml:space="preserve">Mail adresa: </w:t>
      </w:r>
      <w:hyperlink r:id="rId10" w:history="1">
        <w:r w:rsidRPr="006951F6">
          <w:rPr>
            <w:rStyle w:val="Hiperveza"/>
            <w:rFonts w:ascii="Sylfaen" w:hAnsi="Sylfaen" w:cs="Sylfaen"/>
            <w:sz w:val="24"/>
            <w:szCs w:val="24"/>
          </w:rPr>
          <w:t>bolnica-popovaca@sk.htnet.hr</w:t>
        </w:r>
      </w:hyperlink>
    </w:p>
    <w:p w:rsidR="006951F6" w:rsidRDefault="006951F6" w:rsidP="006951F6">
      <w:pPr>
        <w:spacing w:after="0" w:line="240" w:lineRule="auto"/>
        <w:jc w:val="both"/>
      </w:pPr>
    </w:p>
    <w:p w:rsidR="006E3B1E" w:rsidRPr="00BF6443" w:rsidRDefault="006E3B1E" w:rsidP="00D27408">
      <w:pPr>
        <w:pStyle w:val="Naslov2"/>
        <w:numPr>
          <w:ilvl w:val="1"/>
          <w:numId w:val="1"/>
        </w:numPr>
        <w:spacing w:before="0" w:line="240" w:lineRule="auto"/>
        <w:ind w:left="993" w:hanging="633"/>
        <w:contextualSpacing/>
        <w:jc w:val="both"/>
        <w:rPr>
          <w:rFonts w:ascii="Sylfaen" w:hAnsi="Sylfaen" w:cs="Times New Roman"/>
          <w:color w:val="auto"/>
          <w:sz w:val="24"/>
        </w:rPr>
      </w:pPr>
      <w:bookmarkStart w:id="2" w:name="_Toc481055628"/>
      <w:r w:rsidRPr="00BF6443">
        <w:rPr>
          <w:rFonts w:ascii="Sylfaen" w:hAnsi="Sylfaen" w:cs="Times New Roman"/>
          <w:color w:val="auto"/>
          <w:sz w:val="24"/>
        </w:rPr>
        <w:t>Osoba ili služba zadužena za kontakt</w:t>
      </w:r>
      <w:bookmarkEnd w:id="2"/>
    </w:p>
    <w:p w:rsidR="006951F6" w:rsidRPr="006951F6" w:rsidRDefault="006951F6" w:rsidP="006951F6">
      <w:pPr>
        <w:tabs>
          <w:tab w:val="left" w:pos="360"/>
        </w:tabs>
        <w:spacing w:after="0" w:line="240" w:lineRule="auto"/>
        <w:rPr>
          <w:rFonts w:ascii="Sylfaen" w:hAnsi="Sylfaen" w:cs="Sylfaen"/>
          <w:sz w:val="24"/>
          <w:szCs w:val="24"/>
        </w:rPr>
      </w:pPr>
      <w:r w:rsidRPr="006951F6">
        <w:rPr>
          <w:rFonts w:ascii="Sylfaen" w:hAnsi="Sylfaen" w:cs="Sylfaen"/>
          <w:sz w:val="24"/>
          <w:szCs w:val="24"/>
        </w:rPr>
        <w:t xml:space="preserve">Ivana </w:t>
      </w:r>
      <w:proofErr w:type="spellStart"/>
      <w:r w:rsidRPr="006951F6">
        <w:rPr>
          <w:rFonts w:ascii="Sylfaen" w:hAnsi="Sylfaen" w:cs="Sylfaen"/>
          <w:sz w:val="24"/>
          <w:szCs w:val="24"/>
        </w:rPr>
        <w:t>Zohar</w:t>
      </w:r>
      <w:proofErr w:type="spellEnd"/>
      <w:r w:rsidRPr="006951F6">
        <w:rPr>
          <w:rFonts w:ascii="Sylfaen" w:hAnsi="Sylfaen" w:cs="Sylfaen"/>
          <w:sz w:val="24"/>
          <w:szCs w:val="24"/>
        </w:rPr>
        <w:t xml:space="preserve">, </w:t>
      </w:r>
      <w:proofErr w:type="spellStart"/>
      <w:r w:rsidRPr="006951F6">
        <w:rPr>
          <w:rFonts w:ascii="Sylfaen" w:hAnsi="Sylfaen" w:cs="Sylfaen"/>
          <w:sz w:val="24"/>
          <w:szCs w:val="24"/>
        </w:rPr>
        <w:t>mag.oec</w:t>
      </w:r>
      <w:proofErr w:type="spellEnd"/>
      <w:r w:rsidRPr="006951F6">
        <w:rPr>
          <w:rFonts w:ascii="Sylfaen" w:hAnsi="Sylfaen" w:cs="Sylfaen"/>
          <w:sz w:val="24"/>
          <w:szCs w:val="24"/>
        </w:rPr>
        <w:t xml:space="preserve">., </w:t>
      </w:r>
    </w:p>
    <w:p w:rsidR="006951F6" w:rsidRPr="006951F6" w:rsidRDefault="006951F6" w:rsidP="006951F6">
      <w:pPr>
        <w:tabs>
          <w:tab w:val="left" w:pos="360"/>
        </w:tabs>
        <w:spacing w:after="0" w:line="240" w:lineRule="auto"/>
        <w:rPr>
          <w:rFonts w:ascii="Sylfaen" w:hAnsi="Sylfaen" w:cs="Sylfaen"/>
          <w:sz w:val="24"/>
          <w:szCs w:val="24"/>
        </w:rPr>
      </w:pPr>
      <w:r w:rsidRPr="006951F6">
        <w:rPr>
          <w:rFonts w:ascii="Sylfaen" w:hAnsi="Sylfaen" w:cs="Sylfaen"/>
          <w:sz w:val="24"/>
          <w:szCs w:val="24"/>
        </w:rPr>
        <w:t>Telefon: 044-569-276</w:t>
      </w:r>
    </w:p>
    <w:p w:rsidR="006951F6" w:rsidRPr="006951F6" w:rsidRDefault="006951F6" w:rsidP="006951F6">
      <w:pPr>
        <w:tabs>
          <w:tab w:val="left" w:pos="360"/>
        </w:tabs>
        <w:spacing w:after="0" w:line="240" w:lineRule="auto"/>
        <w:rPr>
          <w:rFonts w:ascii="Sylfaen" w:hAnsi="Sylfaen" w:cs="Sylfaen"/>
          <w:sz w:val="24"/>
          <w:szCs w:val="24"/>
        </w:rPr>
      </w:pPr>
      <w:r w:rsidRPr="006951F6">
        <w:rPr>
          <w:rFonts w:ascii="Sylfaen" w:hAnsi="Sylfaen" w:cs="Sylfaen"/>
          <w:sz w:val="24"/>
          <w:szCs w:val="24"/>
        </w:rPr>
        <w:t>E-mail: nabava@bolnicapopovaca.hr</w:t>
      </w:r>
    </w:p>
    <w:p w:rsidR="006E3B1E" w:rsidRPr="00BF6443" w:rsidRDefault="006E3B1E" w:rsidP="00824E2A">
      <w:pPr>
        <w:pStyle w:val="Naslov2"/>
        <w:spacing w:before="0" w:line="240" w:lineRule="auto"/>
        <w:ind w:left="993"/>
        <w:contextualSpacing/>
        <w:jc w:val="both"/>
        <w:rPr>
          <w:rFonts w:ascii="Sylfaen" w:hAnsi="Sylfaen" w:cs="Times New Roman"/>
          <w:sz w:val="24"/>
        </w:rPr>
      </w:pPr>
    </w:p>
    <w:p w:rsidR="006D27E9" w:rsidRPr="006D27E9" w:rsidRDefault="006D27E9" w:rsidP="00D03582">
      <w:pPr>
        <w:spacing w:line="240" w:lineRule="auto"/>
        <w:jc w:val="both"/>
        <w:rPr>
          <w:rFonts w:ascii="Sylfaen" w:hAnsi="Sylfaen" w:cs="Arial"/>
          <w:sz w:val="24"/>
          <w:szCs w:val="24"/>
        </w:rPr>
      </w:pPr>
      <w:r w:rsidRPr="006D27E9">
        <w:rPr>
          <w:rFonts w:ascii="Sylfaen" w:hAnsi="Sylfaen" w:cs="Arial"/>
          <w:sz w:val="24"/>
          <w:szCs w:val="24"/>
        </w:rPr>
        <w:t>Komunikacija i svaka druga razmjena informacija između Naručitelja i ponuditelja obavlja se isključivo na hrvatskom jeziku, elektroničkim sredstvima komunikacije sukladno članku 59. Zakona o javnoj nabavi („Narodne novine“, broj: 120/16), dalje u tekstu: ZJN 2016, putem elektroničke pošte osob</w:t>
      </w:r>
      <w:r>
        <w:rPr>
          <w:rFonts w:ascii="Sylfaen" w:hAnsi="Sylfaen" w:cs="Arial"/>
          <w:sz w:val="24"/>
          <w:szCs w:val="24"/>
        </w:rPr>
        <w:t>e</w:t>
      </w:r>
      <w:r w:rsidRPr="006D27E9">
        <w:rPr>
          <w:rFonts w:ascii="Sylfaen" w:hAnsi="Sylfaen" w:cs="Arial"/>
          <w:sz w:val="24"/>
          <w:szCs w:val="24"/>
        </w:rPr>
        <w:t xml:space="preserve"> zadužen</w:t>
      </w:r>
      <w:r>
        <w:rPr>
          <w:rFonts w:ascii="Sylfaen" w:hAnsi="Sylfaen" w:cs="Arial"/>
          <w:sz w:val="24"/>
          <w:szCs w:val="24"/>
        </w:rPr>
        <w:t>e</w:t>
      </w:r>
      <w:r w:rsidRPr="006D27E9">
        <w:rPr>
          <w:rFonts w:ascii="Sylfaen" w:hAnsi="Sylfaen" w:cs="Arial"/>
          <w:sz w:val="24"/>
          <w:szCs w:val="24"/>
        </w:rPr>
        <w:t xml:space="preserve"> za komunikaciju s ponuditeljima. </w:t>
      </w:r>
    </w:p>
    <w:p w:rsidR="006D27E9" w:rsidRPr="006D27E9" w:rsidRDefault="006D27E9" w:rsidP="00D03582">
      <w:pPr>
        <w:spacing w:line="240" w:lineRule="auto"/>
        <w:jc w:val="both"/>
        <w:rPr>
          <w:rFonts w:ascii="Sylfaen" w:hAnsi="Sylfaen" w:cs="Arial"/>
          <w:color w:val="000000"/>
          <w:sz w:val="24"/>
          <w:szCs w:val="24"/>
        </w:rPr>
      </w:pPr>
      <w:r w:rsidRPr="006D27E9">
        <w:rPr>
          <w:rFonts w:ascii="Sylfaen" w:hAnsi="Sylfaen" w:cs="Arial"/>
          <w:color w:val="000000"/>
          <w:sz w:val="24"/>
          <w:szCs w:val="24"/>
        </w:rPr>
        <w:t>Naru</w:t>
      </w:r>
      <w:r w:rsidRPr="006D27E9">
        <w:rPr>
          <w:rFonts w:ascii="Sylfaen" w:eastAsia="TimesNewRoman" w:hAnsi="Sylfaen" w:cs="Arial"/>
          <w:color w:val="000000"/>
          <w:sz w:val="24"/>
          <w:szCs w:val="24"/>
        </w:rPr>
        <w:t>č</w:t>
      </w:r>
      <w:r w:rsidRPr="006D27E9">
        <w:rPr>
          <w:rFonts w:ascii="Sylfaen" w:hAnsi="Sylfaen" w:cs="Arial"/>
          <w:color w:val="000000"/>
          <w:sz w:val="24"/>
          <w:szCs w:val="24"/>
        </w:rPr>
        <w:t xml:space="preserve">itelj </w:t>
      </w:r>
      <w:r w:rsidRPr="006D27E9">
        <w:rPr>
          <w:rFonts w:ascii="Sylfaen" w:eastAsia="TimesNewRoman" w:hAnsi="Sylfaen" w:cs="Arial"/>
          <w:color w:val="000000"/>
          <w:sz w:val="24"/>
          <w:szCs w:val="24"/>
        </w:rPr>
        <w:t>ć</w:t>
      </w:r>
      <w:r w:rsidRPr="006D27E9">
        <w:rPr>
          <w:rFonts w:ascii="Sylfaen" w:hAnsi="Sylfaen" w:cs="Arial"/>
          <w:color w:val="000000"/>
          <w:sz w:val="24"/>
          <w:szCs w:val="24"/>
        </w:rPr>
        <w:t xml:space="preserve">e Dokumentaciju o nabavi i svu moguću dodatnu dokumentaciju neograničeno i u cijelosti elektronički staviti na raspolaganje putem </w:t>
      </w:r>
      <w:r w:rsidRPr="006D27E9">
        <w:rPr>
          <w:rFonts w:ascii="Sylfaen" w:hAnsi="Sylfaen"/>
          <w:sz w:val="24"/>
          <w:szCs w:val="24"/>
        </w:rPr>
        <w:t>Elektroničkog oglasnika javne nabave Republike Hrvatske (dalje u tekstu: EOJN RH)</w:t>
      </w:r>
      <w:r w:rsidRPr="006D27E9">
        <w:rPr>
          <w:rFonts w:ascii="Sylfaen" w:hAnsi="Sylfaen" w:cs="Arial"/>
          <w:color w:val="000000"/>
          <w:sz w:val="24"/>
          <w:szCs w:val="24"/>
        </w:rPr>
        <w:t>.</w:t>
      </w:r>
    </w:p>
    <w:p w:rsidR="006D27E9" w:rsidRPr="006D27E9" w:rsidRDefault="006D27E9" w:rsidP="00D03582">
      <w:pPr>
        <w:spacing w:line="240" w:lineRule="auto"/>
        <w:jc w:val="both"/>
        <w:rPr>
          <w:rFonts w:ascii="Sylfaen" w:hAnsi="Sylfaen"/>
          <w:sz w:val="24"/>
          <w:szCs w:val="24"/>
        </w:rPr>
      </w:pPr>
      <w:r w:rsidRPr="006D27E9">
        <w:rPr>
          <w:rFonts w:ascii="Sylfaen" w:hAnsi="Sylfaen"/>
          <w:sz w:val="24"/>
          <w:szCs w:val="24"/>
        </w:rPr>
        <w:t>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četvrtog  dana prije dana u kojem ističe rok za dostavu ponuda. Odgovori će se staviti na raspolaganje gospodarskim subjektima na istovjetan način kao i osnovna dokumentacija o nabavi, putem EOJN RH. Pravodobnim se smatra onaj zahtjev koji je dostavljen naručitelju najkasnije tijekom šestog  dana prije dana u kojem ističe rok za dostavu ponuda.</w:t>
      </w:r>
    </w:p>
    <w:p w:rsidR="006E3B1E" w:rsidRPr="00BF6443" w:rsidRDefault="006E3B1E" w:rsidP="00824E2A">
      <w:pPr>
        <w:pStyle w:val="Naslov2"/>
        <w:spacing w:before="0" w:line="240" w:lineRule="auto"/>
        <w:ind w:left="993"/>
        <w:contextualSpacing/>
        <w:jc w:val="both"/>
        <w:rPr>
          <w:rFonts w:ascii="Sylfaen" w:hAnsi="Sylfaen" w:cs="Times New Roman"/>
          <w:sz w:val="24"/>
        </w:rPr>
      </w:pPr>
    </w:p>
    <w:p w:rsidR="006E3B1E" w:rsidRPr="00BF6443" w:rsidRDefault="00563936" w:rsidP="00D27408">
      <w:pPr>
        <w:pStyle w:val="Naslov2"/>
        <w:numPr>
          <w:ilvl w:val="1"/>
          <w:numId w:val="1"/>
        </w:numPr>
        <w:spacing w:before="0" w:line="240" w:lineRule="auto"/>
        <w:ind w:left="993" w:hanging="633"/>
        <w:contextualSpacing/>
        <w:jc w:val="both"/>
        <w:rPr>
          <w:rFonts w:ascii="Sylfaen" w:hAnsi="Sylfaen" w:cs="Times New Roman"/>
          <w:color w:val="auto"/>
          <w:sz w:val="24"/>
        </w:rPr>
      </w:pPr>
      <w:bookmarkStart w:id="3" w:name="_Toc481055629"/>
      <w:r w:rsidRPr="00BF6443">
        <w:rPr>
          <w:rFonts w:ascii="Sylfaen" w:hAnsi="Sylfaen" w:cs="Times New Roman"/>
          <w:color w:val="auto"/>
          <w:sz w:val="24"/>
        </w:rPr>
        <w:t>E</w:t>
      </w:r>
      <w:r w:rsidR="006E3B1E" w:rsidRPr="00BF6443">
        <w:rPr>
          <w:rFonts w:ascii="Sylfaen" w:hAnsi="Sylfaen" w:cs="Times New Roman"/>
          <w:color w:val="auto"/>
          <w:sz w:val="24"/>
        </w:rPr>
        <w:t>videncijski broj nabave</w:t>
      </w:r>
      <w:bookmarkEnd w:id="3"/>
    </w:p>
    <w:p w:rsidR="006E3B1E" w:rsidRPr="006951F6" w:rsidRDefault="006951F6" w:rsidP="006951F6">
      <w:pPr>
        <w:pStyle w:val="Naslov2"/>
        <w:spacing w:before="0" w:line="240" w:lineRule="auto"/>
        <w:contextualSpacing/>
        <w:jc w:val="both"/>
        <w:rPr>
          <w:rFonts w:ascii="Sylfaen" w:hAnsi="Sylfaen" w:cs="Times New Roman"/>
          <w:b w:val="0"/>
          <w:color w:val="auto"/>
          <w:sz w:val="24"/>
        </w:rPr>
      </w:pPr>
      <w:r w:rsidRPr="006951F6">
        <w:rPr>
          <w:rFonts w:ascii="Sylfaen" w:hAnsi="Sylfaen" w:cs="Times New Roman"/>
          <w:b w:val="0"/>
          <w:color w:val="auto"/>
          <w:sz w:val="24"/>
        </w:rPr>
        <w:t>10/2019</w:t>
      </w:r>
    </w:p>
    <w:p w:rsidR="00824E2A" w:rsidRPr="00BF6443" w:rsidRDefault="00824E2A" w:rsidP="00824E2A">
      <w:pPr>
        <w:pStyle w:val="Naslov2"/>
        <w:spacing w:before="0" w:line="240" w:lineRule="auto"/>
        <w:ind w:left="993"/>
        <w:contextualSpacing/>
        <w:jc w:val="both"/>
        <w:rPr>
          <w:rFonts w:ascii="Sylfaen" w:hAnsi="Sylfaen" w:cs="Times New Roman"/>
          <w:sz w:val="24"/>
        </w:rPr>
      </w:pPr>
    </w:p>
    <w:p w:rsidR="006E3B1E" w:rsidRPr="00BF6443" w:rsidRDefault="006E3B1E" w:rsidP="00D27408">
      <w:pPr>
        <w:pStyle w:val="Naslov2"/>
        <w:numPr>
          <w:ilvl w:val="1"/>
          <w:numId w:val="1"/>
        </w:numPr>
        <w:spacing w:before="0" w:line="240" w:lineRule="auto"/>
        <w:ind w:left="993" w:hanging="633"/>
        <w:contextualSpacing/>
        <w:jc w:val="both"/>
        <w:rPr>
          <w:rFonts w:ascii="Sylfaen" w:hAnsi="Sylfaen" w:cs="Times New Roman"/>
          <w:color w:val="auto"/>
          <w:sz w:val="24"/>
        </w:rPr>
      </w:pPr>
      <w:bookmarkStart w:id="4" w:name="_Toc481055630"/>
      <w:r w:rsidRPr="00BF6443">
        <w:rPr>
          <w:rFonts w:ascii="Sylfaen" w:hAnsi="Sylfaen" w:cs="Times New Roman"/>
          <w:color w:val="auto"/>
          <w:sz w:val="24"/>
        </w:rPr>
        <w:t>Podaci o gospodarskim subjektima s kojima je Naručitelj u sukobu interesa</w:t>
      </w:r>
      <w:bookmarkEnd w:id="4"/>
    </w:p>
    <w:p w:rsidR="006E3B1E" w:rsidRPr="00BF6443" w:rsidRDefault="006E3B1E" w:rsidP="00824E2A">
      <w:pPr>
        <w:pStyle w:val="Naslov2"/>
        <w:spacing w:before="0" w:line="240" w:lineRule="auto"/>
        <w:ind w:left="993"/>
        <w:contextualSpacing/>
        <w:jc w:val="both"/>
        <w:rPr>
          <w:rFonts w:ascii="Sylfaen" w:hAnsi="Sylfaen" w:cs="Times New Roman"/>
          <w:sz w:val="24"/>
        </w:rPr>
      </w:pPr>
    </w:p>
    <w:p w:rsidR="006E3B1E" w:rsidRPr="00BF6443" w:rsidRDefault="005F41C3" w:rsidP="005F41C3">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Nema gospodarskih subjekata s kojima su predstavnici naručitelja u sukobu interesa definiran</w:t>
      </w:r>
      <w:r w:rsidR="0028430B" w:rsidRPr="00BF6443">
        <w:rPr>
          <w:rFonts w:ascii="Sylfaen" w:hAnsi="Sylfaen"/>
          <w:spacing w:val="-1"/>
          <w:sz w:val="24"/>
          <w:szCs w:val="24"/>
        </w:rPr>
        <w:t>og</w:t>
      </w:r>
      <w:r w:rsidRPr="00BF6443">
        <w:rPr>
          <w:rFonts w:ascii="Sylfaen" w:hAnsi="Sylfaen"/>
          <w:spacing w:val="-1"/>
          <w:sz w:val="24"/>
          <w:szCs w:val="24"/>
        </w:rPr>
        <w:t xml:space="preserve"> član</w:t>
      </w:r>
      <w:r w:rsidR="0028430B" w:rsidRPr="00BF6443">
        <w:rPr>
          <w:rFonts w:ascii="Sylfaen" w:hAnsi="Sylfaen"/>
          <w:spacing w:val="-1"/>
          <w:sz w:val="24"/>
          <w:szCs w:val="24"/>
        </w:rPr>
        <w:t>cima</w:t>
      </w:r>
      <w:r w:rsidRPr="00BF6443">
        <w:rPr>
          <w:rFonts w:ascii="Sylfaen" w:hAnsi="Sylfaen"/>
          <w:spacing w:val="-1"/>
          <w:sz w:val="24"/>
          <w:szCs w:val="24"/>
        </w:rPr>
        <w:t xml:space="preserve"> 75. do 83. </w:t>
      </w:r>
      <w:r w:rsidR="00D03582">
        <w:rPr>
          <w:rFonts w:ascii="Sylfaen" w:hAnsi="Sylfaen"/>
          <w:spacing w:val="-1"/>
          <w:sz w:val="24"/>
          <w:szCs w:val="24"/>
        </w:rPr>
        <w:t>ZJN 2016.</w:t>
      </w:r>
    </w:p>
    <w:p w:rsidR="00C14BE7" w:rsidRPr="00BF6443" w:rsidRDefault="00C14BE7" w:rsidP="00C14BE7">
      <w:pPr>
        <w:widowControl w:val="0"/>
        <w:autoSpaceDE w:val="0"/>
        <w:autoSpaceDN w:val="0"/>
        <w:adjustRightInd w:val="0"/>
        <w:spacing w:after="0" w:line="240" w:lineRule="auto"/>
        <w:jc w:val="both"/>
        <w:rPr>
          <w:rFonts w:ascii="Sylfaen" w:hAnsi="Sylfaen"/>
          <w:spacing w:val="-1"/>
          <w:sz w:val="24"/>
          <w:szCs w:val="24"/>
        </w:rPr>
      </w:pPr>
    </w:p>
    <w:p w:rsidR="006E3B1E" w:rsidRPr="00BF6443" w:rsidRDefault="006E3B1E" w:rsidP="00D27408">
      <w:pPr>
        <w:pStyle w:val="Naslov2"/>
        <w:numPr>
          <w:ilvl w:val="1"/>
          <w:numId w:val="1"/>
        </w:numPr>
        <w:spacing w:before="0" w:line="240" w:lineRule="auto"/>
        <w:ind w:left="993" w:hanging="633"/>
        <w:contextualSpacing/>
        <w:jc w:val="both"/>
        <w:rPr>
          <w:rFonts w:ascii="Sylfaen" w:hAnsi="Sylfaen" w:cs="Times New Roman"/>
          <w:color w:val="auto"/>
          <w:sz w:val="24"/>
        </w:rPr>
      </w:pPr>
      <w:bookmarkStart w:id="5" w:name="_Toc481055631"/>
      <w:r w:rsidRPr="00BF6443">
        <w:rPr>
          <w:rFonts w:ascii="Sylfaen" w:hAnsi="Sylfaen" w:cs="Times New Roman"/>
          <w:color w:val="auto"/>
          <w:sz w:val="24"/>
        </w:rPr>
        <w:lastRenderedPageBreak/>
        <w:t>Vrsta postupka javne nabave</w:t>
      </w:r>
      <w:bookmarkEnd w:id="5"/>
    </w:p>
    <w:p w:rsidR="006E3B1E" w:rsidRPr="00BF6443" w:rsidRDefault="006E3B1E" w:rsidP="00824E2A">
      <w:pPr>
        <w:pStyle w:val="Naslov2"/>
        <w:spacing w:before="0" w:line="240" w:lineRule="auto"/>
        <w:ind w:left="993"/>
        <w:contextualSpacing/>
        <w:jc w:val="both"/>
        <w:rPr>
          <w:rFonts w:ascii="Sylfaen" w:hAnsi="Sylfaen" w:cs="Times New Roman"/>
          <w:sz w:val="24"/>
        </w:rPr>
      </w:pPr>
    </w:p>
    <w:p w:rsidR="006E3B1E" w:rsidRPr="00BF6443" w:rsidRDefault="002A214C" w:rsidP="00C14BE7">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O</w:t>
      </w:r>
      <w:r w:rsidR="00C14BE7" w:rsidRPr="00BF6443">
        <w:rPr>
          <w:rFonts w:ascii="Sylfaen" w:hAnsi="Sylfaen"/>
          <w:spacing w:val="-1"/>
          <w:sz w:val="24"/>
          <w:szCs w:val="24"/>
        </w:rPr>
        <w:t xml:space="preserve">tvoreni postupak javne nabave </w:t>
      </w:r>
      <w:r w:rsidR="00D03582">
        <w:rPr>
          <w:rFonts w:ascii="Sylfaen" w:hAnsi="Sylfaen"/>
          <w:spacing w:val="-1"/>
          <w:sz w:val="24"/>
          <w:szCs w:val="24"/>
        </w:rPr>
        <w:t xml:space="preserve">radova </w:t>
      </w:r>
      <w:r w:rsidR="00C14BE7" w:rsidRPr="00BF6443">
        <w:rPr>
          <w:rFonts w:ascii="Sylfaen" w:hAnsi="Sylfaen"/>
          <w:spacing w:val="-1"/>
          <w:sz w:val="24"/>
          <w:szCs w:val="24"/>
        </w:rPr>
        <w:t>male vrijednosti</w:t>
      </w:r>
      <w:r w:rsidR="00864881">
        <w:rPr>
          <w:rFonts w:ascii="Sylfaen" w:hAnsi="Sylfaen"/>
          <w:spacing w:val="-1"/>
          <w:sz w:val="24"/>
          <w:szCs w:val="24"/>
        </w:rPr>
        <w:t>.</w:t>
      </w:r>
    </w:p>
    <w:p w:rsidR="006E3B1E" w:rsidRPr="00BF6443" w:rsidRDefault="006E3B1E" w:rsidP="00824E2A">
      <w:pPr>
        <w:pStyle w:val="Naslov2"/>
        <w:spacing w:before="0" w:line="240" w:lineRule="auto"/>
        <w:ind w:left="993"/>
        <w:contextualSpacing/>
        <w:jc w:val="both"/>
        <w:rPr>
          <w:rFonts w:ascii="Sylfaen" w:hAnsi="Sylfaen" w:cs="Times New Roman"/>
          <w:sz w:val="24"/>
        </w:rPr>
      </w:pPr>
    </w:p>
    <w:p w:rsidR="006E3B1E" w:rsidRPr="00BF6443" w:rsidRDefault="006E3B1E" w:rsidP="00D27408">
      <w:pPr>
        <w:pStyle w:val="Naslov2"/>
        <w:numPr>
          <w:ilvl w:val="1"/>
          <w:numId w:val="1"/>
        </w:numPr>
        <w:spacing w:before="0" w:line="240" w:lineRule="auto"/>
        <w:ind w:left="993" w:hanging="633"/>
        <w:contextualSpacing/>
        <w:jc w:val="both"/>
        <w:rPr>
          <w:rFonts w:ascii="Sylfaen" w:hAnsi="Sylfaen" w:cs="Times New Roman"/>
          <w:color w:val="auto"/>
          <w:sz w:val="24"/>
        </w:rPr>
      </w:pPr>
      <w:bookmarkStart w:id="6" w:name="_Toc481055632"/>
      <w:r w:rsidRPr="00BF6443">
        <w:rPr>
          <w:rFonts w:ascii="Sylfaen" w:hAnsi="Sylfaen" w:cs="Times New Roman"/>
          <w:color w:val="auto"/>
          <w:sz w:val="24"/>
        </w:rPr>
        <w:t>Procijenjena vrijednost nabave</w:t>
      </w:r>
      <w:bookmarkEnd w:id="6"/>
    </w:p>
    <w:p w:rsidR="006E3B1E" w:rsidRPr="00BF6443" w:rsidRDefault="006E3B1E" w:rsidP="00824E2A">
      <w:pPr>
        <w:pStyle w:val="Naslov2"/>
        <w:spacing w:before="0" w:line="240" w:lineRule="auto"/>
        <w:ind w:left="993"/>
        <w:contextualSpacing/>
        <w:jc w:val="both"/>
        <w:rPr>
          <w:rFonts w:ascii="Sylfaen" w:hAnsi="Sylfaen" w:cs="Times New Roman"/>
          <w:sz w:val="24"/>
        </w:rPr>
      </w:pPr>
    </w:p>
    <w:p w:rsidR="006E3B1E" w:rsidRPr="00BF6443" w:rsidRDefault="00694B0A" w:rsidP="00C14BE7">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 xml:space="preserve">Procijenjena vrijednost nabave iznosi: </w:t>
      </w:r>
      <w:r w:rsidR="0081664A">
        <w:rPr>
          <w:rFonts w:ascii="Sylfaen" w:hAnsi="Sylfaen"/>
          <w:spacing w:val="-1"/>
          <w:sz w:val="24"/>
          <w:szCs w:val="24"/>
        </w:rPr>
        <w:t>560.000,00</w:t>
      </w:r>
      <w:r w:rsidR="008B0813">
        <w:rPr>
          <w:rFonts w:ascii="Sylfaen" w:hAnsi="Sylfaen"/>
          <w:spacing w:val="-1"/>
          <w:sz w:val="24"/>
          <w:szCs w:val="24"/>
        </w:rPr>
        <w:t xml:space="preserve"> </w:t>
      </w:r>
      <w:r w:rsidR="00D03582">
        <w:rPr>
          <w:rFonts w:ascii="Sylfaen" w:hAnsi="Sylfaen"/>
          <w:spacing w:val="-1"/>
          <w:sz w:val="24"/>
          <w:szCs w:val="24"/>
        </w:rPr>
        <w:t>kun</w:t>
      </w:r>
      <w:r w:rsidR="00D7495A">
        <w:rPr>
          <w:rFonts w:ascii="Sylfaen" w:hAnsi="Sylfaen"/>
          <w:spacing w:val="-1"/>
          <w:sz w:val="24"/>
          <w:szCs w:val="24"/>
        </w:rPr>
        <w:t>a</w:t>
      </w:r>
      <w:r w:rsidR="001D1C9A">
        <w:rPr>
          <w:rFonts w:ascii="Sylfaen" w:hAnsi="Sylfaen"/>
          <w:spacing w:val="-1"/>
          <w:sz w:val="24"/>
          <w:szCs w:val="24"/>
        </w:rPr>
        <w:t xml:space="preserve"> </w:t>
      </w:r>
      <w:r w:rsidRPr="00BF6443">
        <w:rPr>
          <w:rFonts w:ascii="Sylfaen" w:hAnsi="Sylfaen"/>
          <w:spacing w:val="-1"/>
          <w:sz w:val="24"/>
          <w:szCs w:val="24"/>
        </w:rPr>
        <w:t>(</w:t>
      </w:r>
      <w:r w:rsidR="00C14BE7" w:rsidRPr="00BF6443">
        <w:rPr>
          <w:rFonts w:ascii="Sylfaen" w:hAnsi="Sylfaen"/>
          <w:spacing w:val="-1"/>
          <w:sz w:val="24"/>
          <w:szCs w:val="24"/>
        </w:rPr>
        <w:t>bez PDV-a</w:t>
      </w:r>
      <w:r w:rsidRPr="00BF6443">
        <w:rPr>
          <w:rFonts w:ascii="Sylfaen" w:hAnsi="Sylfaen"/>
          <w:spacing w:val="-1"/>
          <w:sz w:val="24"/>
          <w:szCs w:val="24"/>
        </w:rPr>
        <w:t>)</w:t>
      </w:r>
      <w:r w:rsidR="00D03582">
        <w:rPr>
          <w:rFonts w:ascii="Sylfaen" w:hAnsi="Sylfaen"/>
          <w:spacing w:val="-1"/>
          <w:sz w:val="24"/>
          <w:szCs w:val="24"/>
        </w:rPr>
        <w:t>.</w:t>
      </w:r>
    </w:p>
    <w:p w:rsidR="00824E2A" w:rsidRPr="00BF6443" w:rsidRDefault="00824E2A" w:rsidP="00824E2A">
      <w:pPr>
        <w:pStyle w:val="Naslov2"/>
        <w:spacing w:before="0" w:line="240" w:lineRule="auto"/>
        <w:ind w:left="993"/>
        <w:contextualSpacing/>
        <w:jc w:val="both"/>
        <w:rPr>
          <w:rFonts w:ascii="Sylfaen" w:hAnsi="Sylfaen" w:cs="Times New Roman"/>
          <w:sz w:val="24"/>
        </w:rPr>
      </w:pPr>
    </w:p>
    <w:p w:rsidR="006E3B1E" w:rsidRPr="00BF6443" w:rsidRDefault="006E3B1E" w:rsidP="00D27408">
      <w:pPr>
        <w:pStyle w:val="Naslov2"/>
        <w:numPr>
          <w:ilvl w:val="1"/>
          <w:numId w:val="1"/>
        </w:numPr>
        <w:spacing w:before="0" w:line="240" w:lineRule="auto"/>
        <w:ind w:left="993" w:hanging="633"/>
        <w:contextualSpacing/>
        <w:jc w:val="both"/>
        <w:rPr>
          <w:rFonts w:ascii="Sylfaen" w:hAnsi="Sylfaen" w:cs="Times New Roman"/>
          <w:color w:val="auto"/>
          <w:sz w:val="24"/>
        </w:rPr>
      </w:pPr>
      <w:bookmarkStart w:id="7" w:name="_Toc481055633"/>
      <w:r w:rsidRPr="00BF6443">
        <w:rPr>
          <w:rFonts w:ascii="Sylfaen" w:hAnsi="Sylfaen" w:cs="Times New Roman"/>
          <w:color w:val="auto"/>
          <w:sz w:val="24"/>
        </w:rPr>
        <w:t>Vrsta ugovora o javnoj nabavi</w:t>
      </w:r>
      <w:bookmarkEnd w:id="7"/>
    </w:p>
    <w:p w:rsidR="006E3B1E" w:rsidRPr="00BF6443" w:rsidRDefault="006E3B1E" w:rsidP="00824E2A">
      <w:pPr>
        <w:pStyle w:val="Naslov2"/>
        <w:spacing w:before="0" w:line="240" w:lineRule="auto"/>
        <w:ind w:left="993"/>
        <w:contextualSpacing/>
        <w:jc w:val="both"/>
        <w:rPr>
          <w:rFonts w:ascii="Sylfaen" w:hAnsi="Sylfaen" w:cs="Times New Roman"/>
          <w:sz w:val="24"/>
        </w:rPr>
      </w:pPr>
    </w:p>
    <w:p w:rsidR="006E3B1E" w:rsidRDefault="002A214C" w:rsidP="0077697C">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Ugovor o javnoj nabavi radova</w:t>
      </w:r>
      <w:r w:rsidR="00AA3C22">
        <w:rPr>
          <w:rFonts w:ascii="Sylfaen" w:hAnsi="Sylfaen"/>
          <w:spacing w:val="-1"/>
          <w:sz w:val="24"/>
          <w:szCs w:val="24"/>
        </w:rPr>
        <w:t>.</w:t>
      </w:r>
    </w:p>
    <w:p w:rsidR="006E3B1E" w:rsidRPr="00BF6443" w:rsidRDefault="006E3B1E" w:rsidP="00824E2A">
      <w:pPr>
        <w:pStyle w:val="Naslov2"/>
        <w:spacing w:before="0" w:line="240" w:lineRule="auto"/>
        <w:ind w:left="993"/>
        <w:contextualSpacing/>
        <w:jc w:val="both"/>
        <w:rPr>
          <w:rFonts w:ascii="Sylfaen" w:hAnsi="Sylfaen" w:cs="Times New Roman"/>
          <w:sz w:val="24"/>
        </w:rPr>
      </w:pPr>
    </w:p>
    <w:p w:rsidR="006E3B1E" w:rsidRPr="00BF6443" w:rsidRDefault="006E3B1E" w:rsidP="00D27408">
      <w:pPr>
        <w:pStyle w:val="Naslov2"/>
        <w:numPr>
          <w:ilvl w:val="1"/>
          <w:numId w:val="1"/>
        </w:numPr>
        <w:spacing w:before="0" w:line="240" w:lineRule="auto"/>
        <w:ind w:left="993" w:hanging="633"/>
        <w:contextualSpacing/>
        <w:jc w:val="both"/>
        <w:rPr>
          <w:rFonts w:ascii="Sylfaen" w:hAnsi="Sylfaen" w:cs="Times New Roman"/>
          <w:color w:val="auto"/>
          <w:sz w:val="24"/>
        </w:rPr>
      </w:pPr>
      <w:bookmarkStart w:id="8" w:name="_Toc481055634"/>
      <w:r w:rsidRPr="00BF6443">
        <w:rPr>
          <w:rFonts w:ascii="Sylfaen" w:hAnsi="Sylfaen" w:cs="Times New Roman"/>
          <w:color w:val="auto"/>
          <w:sz w:val="24"/>
        </w:rPr>
        <w:t>Navod sklapa li se ugovor o javnoj nabavi ili okvirni sporazum</w:t>
      </w:r>
      <w:bookmarkEnd w:id="8"/>
    </w:p>
    <w:p w:rsidR="006E3B1E" w:rsidRPr="00BF6443" w:rsidRDefault="006E3B1E" w:rsidP="00824E2A">
      <w:pPr>
        <w:pStyle w:val="Naslov2"/>
        <w:spacing w:before="0" w:line="240" w:lineRule="auto"/>
        <w:ind w:left="993"/>
        <w:contextualSpacing/>
        <w:jc w:val="both"/>
        <w:rPr>
          <w:rFonts w:ascii="Sylfaen" w:hAnsi="Sylfaen" w:cs="Times New Roman"/>
          <w:sz w:val="24"/>
        </w:rPr>
      </w:pPr>
    </w:p>
    <w:p w:rsidR="006E3B1E" w:rsidRPr="00BF6443" w:rsidRDefault="002A214C" w:rsidP="002A214C">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Temeljem provedenog postupka javne nabave sklapa se ugovor o javnoj nabavi radova.</w:t>
      </w:r>
    </w:p>
    <w:p w:rsidR="006E3B1E" w:rsidRPr="00BF6443" w:rsidRDefault="006E3B1E" w:rsidP="00824E2A">
      <w:pPr>
        <w:pStyle w:val="Naslov2"/>
        <w:spacing w:before="0" w:line="240" w:lineRule="auto"/>
        <w:ind w:left="993"/>
        <w:contextualSpacing/>
        <w:jc w:val="both"/>
        <w:rPr>
          <w:rFonts w:ascii="Sylfaen" w:hAnsi="Sylfaen" w:cs="Times New Roman"/>
          <w:sz w:val="24"/>
        </w:rPr>
      </w:pPr>
    </w:p>
    <w:p w:rsidR="006E3B1E" w:rsidRPr="00BF6443" w:rsidRDefault="006E3B1E" w:rsidP="00D27408">
      <w:pPr>
        <w:pStyle w:val="Naslov2"/>
        <w:numPr>
          <w:ilvl w:val="1"/>
          <w:numId w:val="1"/>
        </w:numPr>
        <w:spacing w:before="0" w:line="240" w:lineRule="auto"/>
        <w:ind w:left="993" w:hanging="633"/>
        <w:contextualSpacing/>
        <w:jc w:val="both"/>
        <w:rPr>
          <w:rFonts w:ascii="Sylfaen" w:hAnsi="Sylfaen" w:cs="Times New Roman"/>
          <w:color w:val="auto"/>
          <w:sz w:val="24"/>
        </w:rPr>
      </w:pPr>
      <w:bookmarkStart w:id="9" w:name="_Toc481055635"/>
      <w:r w:rsidRPr="00BF6443">
        <w:rPr>
          <w:rFonts w:ascii="Sylfaen" w:hAnsi="Sylfaen" w:cs="Times New Roman"/>
          <w:color w:val="auto"/>
          <w:sz w:val="24"/>
        </w:rPr>
        <w:t>Navod provodi li se elektronička dražba</w:t>
      </w:r>
      <w:bookmarkEnd w:id="9"/>
    </w:p>
    <w:p w:rsidR="006E3B1E" w:rsidRPr="00BF6443" w:rsidRDefault="006E3B1E" w:rsidP="00577ECA">
      <w:pPr>
        <w:spacing w:after="0" w:line="240" w:lineRule="auto"/>
        <w:contextualSpacing/>
        <w:rPr>
          <w:rFonts w:ascii="Sylfaen" w:hAnsi="Sylfaen"/>
        </w:rPr>
      </w:pPr>
    </w:p>
    <w:p w:rsidR="006E3B1E" w:rsidRDefault="002A214C" w:rsidP="002A214C">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Elektronička dražba se neće provoditi.</w:t>
      </w:r>
    </w:p>
    <w:p w:rsidR="00295099" w:rsidRPr="00BF6443" w:rsidRDefault="00295099" w:rsidP="002A214C">
      <w:pPr>
        <w:widowControl w:val="0"/>
        <w:autoSpaceDE w:val="0"/>
        <w:autoSpaceDN w:val="0"/>
        <w:adjustRightInd w:val="0"/>
        <w:spacing w:after="0" w:line="240" w:lineRule="auto"/>
        <w:jc w:val="both"/>
        <w:rPr>
          <w:rFonts w:ascii="Sylfaen" w:hAnsi="Sylfaen"/>
          <w:spacing w:val="-1"/>
          <w:sz w:val="24"/>
          <w:szCs w:val="24"/>
        </w:rPr>
      </w:pPr>
    </w:p>
    <w:p w:rsidR="000D7603" w:rsidRPr="00BF6443" w:rsidRDefault="000D7603" w:rsidP="00577ECA">
      <w:pPr>
        <w:spacing w:after="0" w:line="240" w:lineRule="auto"/>
        <w:contextualSpacing/>
        <w:rPr>
          <w:rFonts w:ascii="Sylfaen" w:hAnsi="Sylfaen"/>
        </w:rPr>
      </w:pPr>
    </w:p>
    <w:p w:rsidR="006E3B1E" w:rsidRPr="00BF6443" w:rsidRDefault="006E3B1E" w:rsidP="00D27408">
      <w:pPr>
        <w:pStyle w:val="Naslov1"/>
        <w:numPr>
          <w:ilvl w:val="0"/>
          <w:numId w:val="1"/>
        </w:numPr>
        <w:spacing w:before="0" w:line="240" w:lineRule="auto"/>
        <w:contextualSpacing/>
        <w:jc w:val="both"/>
        <w:rPr>
          <w:rFonts w:ascii="Sylfaen" w:hAnsi="Sylfaen" w:cs="Times New Roman"/>
          <w:color w:val="auto"/>
        </w:rPr>
      </w:pPr>
      <w:bookmarkStart w:id="10" w:name="_Toc481055636"/>
      <w:r w:rsidRPr="00BF6443">
        <w:rPr>
          <w:rFonts w:ascii="Sylfaen" w:hAnsi="Sylfaen" w:cs="Times New Roman"/>
          <w:color w:val="auto"/>
        </w:rPr>
        <w:t>Podaci o predmetu nabave</w:t>
      </w:r>
      <w:bookmarkEnd w:id="10"/>
    </w:p>
    <w:p w:rsidR="006E3B1E" w:rsidRPr="00BF6443" w:rsidRDefault="006E3B1E" w:rsidP="00577ECA">
      <w:pPr>
        <w:spacing w:after="0" w:line="240" w:lineRule="auto"/>
        <w:contextualSpacing/>
        <w:rPr>
          <w:rFonts w:ascii="Sylfaen" w:hAnsi="Sylfaen"/>
        </w:rPr>
      </w:pPr>
    </w:p>
    <w:p w:rsidR="006E3B1E" w:rsidRPr="00BF6443" w:rsidRDefault="006E3B1E" w:rsidP="00577ECA">
      <w:pPr>
        <w:spacing w:after="0" w:line="240" w:lineRule="auto"/>
        <w:contextualSpacing/>
        <w:rPr>
          <w:rFonts w:ascii="Sylfaen" w:hAnsi="Sylfaen"/>
        </w:rPr>
      </w:pPr>
    </w:p>
    <w:p w:rsidR="006E3B1E" w:rsidRPr="00BF6443" w:rsidRDefault="006E3B1E" w:rsidP="00D27408">
      <w:pPr>
        <w:pStyle w:val="Naslov2"/>
        <w:numPr>
          <w:ilvl w:val="1"/>
          <w:numId w:val="1"/>
        </w:numPr>
        <w:spacing w:before="0" w:line="240" w:lineRule="auto"/>
        <w:ind w:left="993" w:hanging="633"/>
        <w:contextualSpacing/>
        <w:jc w:val="both"/>
        <w:rPr>
          <w:rFonts w:ascii="Sylfaen" w:hAnsi="Sylfaen" w:cs="Times New Roman"/>
          <w:color w:val="auto"/>
          <w:sz w:val="24"/>
        </w:rPr>
      </w:pPr>
      <w:bookmarkStart w:id="11" w:name="_Toc481055637"/>
      <w:r w:rsidRPr="00BF6443">
        <w:rPr>
          <w:rFonts w:ascii="Sylfaen" w:hAnsi="Sylfaen" w:cs="Times New Roman"/>
          <w:color w:val="auto"/>
          <w:sz w:val="24"/>
        </w:rPr>
        <w:t>Opis predmeta nabave</w:t>
      </w:r>
      <w:bookmarkEnd w:id="11"/>
    </w:p>
    <w:p w:rsidR="006951F6" w:rsidRPr="00E90C11" w:rsidRDefault="006951F6" w:rsidP="00E90C11">
      <w:pPr>
        <w:pStyle w:val="t-9-8"/>
        <w:jc w:val="both"/>
        <w:rPr>
          <w:rFonts w:ascii="Sylfaen" w:hAnsi="Sylfaen"/>
        </w:rPr>
      </w:pPr>
      <w:r w:rsidRPr="00E90C11">
        <w:rPr>
          <w:rFonts w:ascii="Sylfaen" w:hAnsi="Sylfaen"/>
        </w:rPr>
        <w:t xml:space="preserve">Radovi na izgradnji dizala za osobe smanjene  pokretljivosti  </w:t>
      </w:r>
      <w:r w:rsidRPr="00E90C11">
        <w:rPr>
          <w:rFonts w:ascii="Sylfaen" w:hAnsi="Sylfaen" w:cs="Calibri"/>
          <w:color w:val="000000"/>
        </w:rPr>
        <w:t xml:space="preserve">za potrebe Odjela za biologijsku psihijatriju i Odjela za alkoholizam s dnevnom bolnicom </w:t>
      </w:r>
      <w:r w:rsidRPr="00E90C11">
        <w:rPr>
          <w:rFonts w:ascii="Sylfaen" w:hAnsi="Sylfaen"/>
        </w:rPr>
        <w:t>sukladno projektu T.D: 1150-A/18-GP na k.č.br. 1160 k.o. Popovača koji je izradio ovlašteni arhitekt Želimir Vujnović.</w:t>
      </w:r>
    </w:p>
    <w:p w:rsidR="006951F6" w:rsidRPr="00E90C11" w:rsidRDefault="006951F6" w:rsidP="00E90C11">
      <w:pPr>
        <w:spacing w:line="240" w:lineRule="auto"/>
        <w:rPr>
          <w:rFonts w:ascii="Sylfaen" w:hAnsi="Sylfaen"/>
          <w:sz w:val="24"/>
          <w:szCs w:val="24"/>
        </w:rPr>
      </w:pPr>
      <w:r w:rsidRPr="00E90C11">
        <w:rPr>
          <w:rFonts w:ascii="Sylfaen" w:hAnsi="Sylfaen"/>
          <w:sz w:val="24"/>
          <w:szCs w:val="24"/>
        </w:rPr>
        <w:t>Nakon ugradnje, a prije puštanja u rad dizala biti će potrebno osigurati inspekcijski pregled dizala koji obavlja ovlaštena organizacija koja ima sjedište u republici Hrvatskoj i posjeduje važeću Potvrdu o akreditaciji Hrvatske akreditacijske agenciju za inspekciju sigurnosti dizala radi ishođenja dozvole za puštanje u rad i dodjele identifikacijskog broja.</w:t>
      </w:r>
    </w:p>
    <w:p w:rsidR="006951F6" w:rsidRPr="00E90C11" w:rsidRDefault="006951F6" w:rsidP="006951F6">
      <w:pPr>
        <w:rPr>
          <w:rFonts w:ascii="Sylfaen" w:hAnsi="Sylfaen"/>
          <w:sz w:val="24"/>
          <w:szCs w:val="24"/>
        </w:rPr>
      </w:pPr>
      <w:r w:rsidRPr="00E90C11">
        <w:rPr>
          <w:rFonts w:ascii="Sylfaen" w:hAnsi="Sylfaen"/>
          <w:sz w:val="24"/>
          <w:szCs w:val="24"/>
        </w:rPr>
        <w:t>CPV – 45313100</w:t>
      </w:r>
      <w:r w:rsidR="00F70540">
        <w:rPr>
          <w:rFonts w:ascii="Sylfaen" w:hAnsi="Sylfaen"/>
          <w:sz w:val="24"/>
          <w:szCs w:val="24"/>
        </w:rPr>
        <w:t>-</w:t>
      </w:r>
      <w:r w:rsidRPr="00E90C11">
        <w:rPr>
          <w:rFonts w:ascii="Sylfaen" w:hAnsi="Sylfaen"/>
          <w:sz w:val="24"/>
          <w:szCs w:val="24"/>
        </w:rPr>
        <w:t>5 Radovi ugradnje dizala</w:t>
      </w:r>
    </w:p>
    <w:p w:rsidR="006E3B1E" w:rsidRPr="00BF6443" w:rsidRDefault="006E3B1E" w:rsidP="00D27408">
      <w:pPr>
        <w:pStyle w:val="Naslov2"/>
        <w:numPr>
          <w:ilvl w:val="1"/>
          <w:numId w:val="1"/>
        </w:numPr>
        <w:spacing w:before="0" w:line="240" w:lineRule="auto"/>
        <w:ind w:left="993" w:hanging="633"/>
        <w:contextualSpacing/>
        <w:jc w:val="both"/>
        <w:rPr>
          <w:rFonts w:ascii="Sylfaen" w:hAnsi="Sylfaen" w:cs="Times New Roman"/>
          <w:color w:val="auto"/>
          <w:sz w:val="24"/>
        </w:rPr>
      </w:pPr>
      <w:bookmarkStart w:id="12" w:name="_Toc481055638"/>
      <w:r w:rsidRPr="00BF6443">
        <w:rPr>
          <w:rFonts w:ascii="Sylfaen" w:hAnsi="Sylfaen" w:cs="Times New Roman"/>
          <w:color w:val="auto"/>
          <w:sz w:val="24"/>
        </w:rPr>
        <w:t>Opis i oznaka grupa predmeta nabave</w:t>
      </w:r>
      <w:bookmarkEnd w:id="12"/>
    </w:p>
    <w:p w:rsidR="006E3B1E" w:rsidRPr="00BF6443" w:rsidRDefault="006E3B1E" w:rsidP="00577ECA">
      <w:pPr>
        <w:spacing w:after="0" w:line="240" w:lineRule="auto"/>
        <w:contextualSpacing/>
        <w:rPr>
          <w:rFonts w:ascii="Sylfaen" w:hAnsi="Sylfaen"/>
        </w:rPr>
      </w:pPr>
    </w:p>
    <w:p w:rsidR="006E3B1E" w:rsidRPr="00BF6443" w:rsidRDefault="00167971" w:rsidP="00167971">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Predmet nabave nije podijeljen na grupe te je Ponuditelj u obvezi ponuditi cjelokupan predmet nabave, odnosno ponuda mora sadržavati sve stavke Troškovnika.</w:t>
      </w:r>
    </w:p>
    <w:p w:rsidR="009D2E09" w:rsidRPr="00BF6443" w:rsidRDefault="00924FF1" w:rsidP="00167971">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Predmet nabave</w:t>
      </w:r>
      <w:r w:rsidR="009D2E09" w:rsidRPr="00BF6443">
        <w:rPr>
          <w:rFonts w:ascii="Sylfaen" w:hAnsi="Sylfaen"/>
          <w:spacing w:val="-1"/>
          <w:sz w:val="24"/>
          <w:szCs w:val="24"/>
        </w:rPr>
        <w:t xml:space="preserve"> čini jedinstvenu tehničko-tehnološku cjelinu koju nije moguće provesti ugovaranjem više različitih izvršitelj</w:t>
      </w:r>
      <w:r w:rsidR="00AA07D5" w:rsidRPr="00BF6443">
        <w:rPr>
          <w:rFonts w:ascii="Sylfaen" w:hAnsi="Sylfaen"/>
          <w:spacing w:val="-1"/>
          <w:sz w:val="24"/>
          <w:szCs w:val="24"/>
        </w:rPr>
        <w:t>a</w:t>
      </w:r>
      <w:r w:rsidR="009D2E09" w:rsidRPr="00BF6443">
        <w:rPr>
          <w:rFonts w:ascii="Sylfaen" w:hAnsi="Sylfaen"/>
          <w:spacing w:val="-1"/>
          <w:sz w:val="24"/>
          <w:szCs w:val="24"/>
        </w:rPr>
        <w:t xml:space="preserve"> imajuć</w:t>
      </w:r>
      <w:r w:rsidR="00AA07D5" w:rsidRPr="00BF6443">
        <w:rPr>
          <w:rFonts w:ascii="Sylfaen" w:hAnsi="Sylfaen"/>
          <w:spacing w:val="-1"/>
          <w:sz w:val="24"/>
          <w:szCs w:val="24"/>
        </w:rPr>
        <w:t xml:space="preserve">i vidu </w:t>
      </w:r>
      <w:r w:rsidR="009D2E09" w:rsidRPr="00BF6443">
        <w:rPr>
          <w:rFonts w:ascii="Sylfaen" w:hAnsi="Sylfaen"/>
          <w:spacing w:val="-1"/>
          <w:sz w:val="24"/>
          <w:szCs w:val="24"/>
        </w:rPr>
        <w:t>troškove upravljanja, podjelu odgovornosti i sigurnost na gradilištu.</w:t>
      </w:r>
    </w:p>
    <w:p w:rsidR="006E3B1E" w:rsidRPr="00BF6443" w:rsidRDefault="006E3B1E" w:rsidP="00577ECA">
      <w:pPr>
        <w:spacing w:after="0" w:line="240" w:lineRule="auto"/>
        <w:contextualSpacing/>
        <w:rPr>
          <w:rFonts w:ascii="Sylfaen" w:hAnsi="Sylfaen"/>
        </w:rPr>
      </w:pPr>
    </w:p>
    <w:p w:rsidR="006E3B1E" w:rsidRPr="00BF6443" w:rsidRDefault="006E3B1E" w:rsidP="00D27408">
      <w:pPr>
        <w:pStyle w:val="Naslov2"/>
        <w:numPr>
          <w:ilvl w:val="1"/>
          <w:numId w:val="1"/>
        </w:numPr>
        <w:spacing w:before="0" w:line="240" w:lineRule="auto"/>
        <w:ind w:left="993" w:hanging="633"/>
        <w:contextualSpacing/>
        <w:jc w:val="both"/>
        <w:rPr>
          <w:rFonts w:ascii="Sylfaen" w:hAnsi="Sylfaen" w:cs="Times New Roman"/>
          <w:color w:val="auto"/>
          <w:sz w:val="24"/>
        </w:rPr>
      </w:pPr>
      <w:bookmarkStart w:id="13" w:name="_Toc481055639"/>
      <w:r w:rsidRPr="00BF6443">
        <w:rPr>
          <w:rFonts w:ascii="Sylfaen" w:hAnsi="Sylfaen" w:cs="Times New Roman"/>
          <w:color w:val="auto"/>
          <w:sz w:val="24"/>
        </w:rPr>
        <w:t>Količina predmeta nabave</w:t>
      </w:r>
      <w:bookmarkEnd w:id="13"/>
    </w:p>
    <w:p w:rsidR="006E3B1E" w:rsidRPr="00BF6443" w:rsidRDefault="006E3B1E" w:rsidP="00824E2A">
      <w:pPr>
        <w:pStyle w:val="Naslov2"/>
        <w:spacing w:before="0" w:line="240" w:lineRule="auto"/>
        <w:ind w:left="993"/>
        <w:contextualSpacing/>
        <w:jc w:val="both"/>
        <w:rPr>
          <w:rFonts w:ascii="Sylfaen" w:hAnsi="Sylfaen" w:cs="Times New Roman"/>
          <w:sz w:val="24"/>
        </w:rPr>
      </w:pPr>
    </w:p>
    <w:p w:rsidR="006951F6" w:rsidRPr="006951F6" w:rsidRDefault="006951F6" w:rsidP="006951F6">
      <w:pPr>
        <w:widowControl w:val="0"/>
        <w:autoSpaceDE w:val="0"/>
        <w:autoSpaceDN w:val="0"/>
        <w:adjustRightInd w:val="0"/>
        <w:spacing w:line="240" w:lineRule="auto"/>
        <w:jc w:val="both"/>
        <w:rPr>
          <w:rFonts w:ascii="Sylfaen" w:hAnsi="Sylfaen"/>
          <w:spacing w:val="-1"/>
          <w:sz w:val="24"/>
          <w:szCs w:val="24"/>
        </w:rPr>
      </w:pPr>
      <w:r w:rsidRPr="006951F6">
        <w:rPr>
          <w:rFonts w:ascii="Sylfaen" w:hAnsi="Sylfaen"/>
          <w:spacing w:val="-1"/>
          <w:sz w:val="24"/>
          <w:szCs w:val="24"/>
        </w:rPr>
        <w:t>Količina predmeta nabave iskazana je u Troškovniku koji je sastavni dio ove dokumentacije o nabavi, i priložen kao zasebni dokument.</w:t>
      </w:r>
    </w:p>
    <w:p w:rsidR="006951F6" w:rsidRPr="006951F6" w:rsidRDefault="006951F6" w:rsidP="006951F6">
      <w:pPr>
        <w:widowControl w:val="0"/>
        <w:autoSpaceDE w:val="0"/>
        <w:autoSpaceDN w:val="0"/>
        <w:adjustRightInd w:val="0"/>
        <w:spacing w:line="240" w:lineRule="auto"/>
        <w:jc w:val="both"/>
        <w:rPr>
          <w:rFonts w:ascii="Sylfaen" w:hAnsi="Sylfaen"/>
          <w:spacing w:val="-1"/>
          <w:sz w:val="24"/>
          <w:szCs w:val="24"/>
        </w:rPr>
      </w:pPr>
      <w:r w:rsidRPr="006951F6">
        <w:rPr>
          <w:rFonts w:ascii="Sylfaen" w:hAnsi="Sylfaen"/>
          <w:spacing w:val="-1"/>
          <w:sz w:val="24"/>
          <w:szCs w:val="24"/>
        </w:rPr>
        <w:t>Ponuditelj mora ponuditi cjelokupni predmet nabave sadržan u Troškovniku. Ponude koje obuhvaćaju samo dio traženog predmeta nabave neće se razmatrati. Ponuditelj je dužan ponuditi i izvršiti radove sukladno svim tehničkim i drugim uvjetima koji su navedeni u ovoj dokumentaciji o nabavi i njenim prilozima.</w:t>
      </w:r>
    </w:p>
    <w:p w:rsidR="006E3B1E" w:rsidRPr="00BF6443" w:rsidRDefault="006E3B1E" w:rsidP="00824E2A">
      <w:pPr>
        <w:pStyle w:val="Naslov2"/>
        <w:spacing w:before="0" w:line="240" w:lineRule="auto"/>
        <w:ind w:left="993"/>
        <w:contextualSpacing/>
        <w:jc w:val="both"/>
        <w:rPr>
          <w:rFonts w:ascii="Sylfaen" w:hAnsi="Sylfaen" w:cs="Times New Roman"/>
          <w:sz w:val="24"/>
        </w:rPr>
      </w:pPr>
    </w:p>
    <w:p w:rsidR="006E3B1E" w:rsidRPr="00BF6443" w:rsidRDefault="006E3B1E" w:rsidP="00D27408">
      <w:pPr>
        <w:pStyle w:val="Naslov2"/>
        <w:numPr>
          <w:ilvl w:val="1"/>
          <w:numId w:val="1"/>
        </w:numPr>
        <w:spacing w:before="0" w:line="240" w:lineRule="auto"/>
        <w:ind w:left="993" w:hanging="633"/>
        <w:contextualSpacing/>
        <w:jc w:val="both"/>
        <w:rPr>
          <w:rFonts w:ascii="Sylfaen" w:hAnsi="Sylfaen" w:cs="Times New Roman"/>
          <w:color w:val="auto"/>
          <w:sz w:val="24"/>
        </w:rPr>
      </w:pPr>
      <w:bookmarkStart w:id="14" w:name="_Toc481055640"/>
      <w:r w:rsidRPr="00BF6443">
        <w:rPr>
          <w:rFonts w:ascii="Sylfaen" w:hAnsi="Sylfaen" w:cs="Times New Roman"/>
          <w:color w:val="auto"/>
          <w:sz w:val="24"/>
        </w:rPr>
        <w:t>Tehničke specifikacije</w:t>
      </w:r>
      <w:bookmarkEnd w:id="14"/>
    </w:p>
    <w:p w:rsidR="006951F6" w:rsidRPr="006951F6" w:rsidRDefault="006951F6" w:rsidP="006951F6">
      <w:pPr>
        <w:widowControl w:val="0"/>
        <w:autoSpaceDE w:val="0"/>
        <w:autoSpaceDN w:val="0"/>
        <w:adjustRightInd w:val="0"/>
        <w:spacing w:line="240" w:lineRule="auto"/>
        <w:jc w:val="both"/>
        <w:rPr>
          <w:rFonts w:ascii="Sylfaen" w:hAnsi="Sylfaen"/>
          <w:spacing w:val="-1"/>
          <w:sz w:val="24"/>
          <w:szCs w:val="24"/>
        </w:rPr>
      </w:pPr>
      <w:r w:rsidRPr="006951F6">
        <w:rPr>
          <w:rFonts w:ascii="Sylfaen" w:hAnsi="Sylfaen"/>
          <w:spacing w:val="-1"/>
          <w:sz w:val="24"/>
          <w:szCs w:val="24"/>
        </w:rPr>
        <w:t xml:space="preserve">Tehnička specifikacija predmeta nabave sadržana je u projektnoj dokumentaciji koja je sastavni dio ovog Poziva za dostavu ponude i priložena je kao zaseban dokument. </w:t>
      </w:r>
    </w:p>
    <w:p w:rsidR="006E3B1E" w:rsidRPr="00BF6443" w:rsidRDefault="006E3B1E" w:rsidP="00824E2A">
      <w:pPr>
        <w:pStyle w:val="Naslov2"/>
        <w:spacing w:before="0" w:line="240" w:lineRule="auto"/>
        <w:ind w:left="993"/>
        <w:contextualSpacing/>
        <w:jc w:val="both"/>
        <w:rPr>
          <w:rFonts w:ascii="Sylfaen" w:hAnsi="Sylfaen" w:cs="Times New Roman"/>
          <w:sz w:val="24"/>
        </w:rPr>
      </w:pPr>
    </w:p>
    <w:p w:rsidR="006E3B1E" w:rsidRPr="00BF6443" w:rsidRDefault="006E3B1E" w:rsidP="00D27408">
      <w:pPr>
        <w:pStyle w:val="Naslov2"/>
        <w:numPr>
          <w:ilvl w:val="1"/>
          <w:numId w:val="1"/>
        </w:numPr>
        <w:spacing w:before="0" w:line="240" w:lineRule="auto"/>
        <w:ind w:left="993" w:hanging="633"/>
        <w:contextualSpacing/>
        <w:jc w:val="both"/>
        <w:rPr>
          <w:rFonts w:ascii="Sylfaen" w:hAnsi="Sylfaen" w:cs="Times New Roman"/>
          <w:color w:val="auto"/>
          <w:sz w:val="24"/>
        </w:rPr>
      </w:pPr>
      <w:bookmarkStart w:id="15" w:name="_Toc481055641"/>
      <w:r w:rsidRPr="00BF6443">
        <w:rPr>
          <w:rFonts w:ascii="Sylfaen" w:hAnsi="Sylfaen" w:cs="Times New Roman"/>
          <w:color w:val="auto"/>
          <w:sz w:val="24"/>
        </w:rPr>
        <w:t>Troškovnik</w:t>
      </w:r>
      <w:bookmarkEnd w:id="15"/>
    </w:p>
    <w:p w:rsidR="006E3B1E" w:rsidRPr="00BF6443" w:rsidRDefault="006E3B1E" w:rsidP="00824E2A">
      <w:pPr>
        <w:pStyle w:val="Naslov2"/>
        <w:spacing w:before="0" w:line="240" w:lineRule="auto"/>
        <w:ind w:left="993"/>
        <w:contextualSpacing/>
        <w:jc w:val="both"/>
        <w:rPr>
          <w:rFonts w:ascii="Sylfaen" w:hAnsi="Sylfaen" w:cs="Times New Roman"/>
          <w:sz w:val="24"/>
        </w:rPr>
      </w:pPr>
    </w:p>
    <w:p w:rsidR="00713B8A" w:rsidRDefault="00713B8A" w:rsidP="00713B8A">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 xml:space="preserve">Troškovnik se nalazi u </w:t>
      </w:r>
      <w:r w:rsidR="00A36AA7">
        <w:rPr>
          <w:rFonts w:ascii="Sylfaen" w:hAnsi="Sylfaen"/>
          <w:spacing w:val="-1"/>
          <w:sz w:val="24"/>
          <w:szCs w:val="24"/>
        </w:rPr>
        <w:t>prilogu</w:t>
      </w:r>
      <w:r w:rsidRPr="00BF6443">
        <w:rPr>
          <w:rFonts w:ascii="Sylfaen" w:hAnsi="Sylfaen"/>
          <w:spacing w:val="-1"/>
          <w:sz w:val="24"/>
          <w:szCs w:val="24"/>
        </w:rPr>
        <w:t xml:space="preserve"> ove dokumentacije o nabavi te će biti sastavni dio budućeg Ugovora o nabavi radova.</w:t>
      </w:r>
    </w:p>
    <w:p w:rsidR="00963B1B" w:rsidRPr="00BF6443" w:rsidRDefault="00963B1B" w:rsidP="00713B8A">
      <w:pPr>
        <w:widowControl w:val="0"/>
        <w:autoSpaceDE w:val="0"/>
        <w:autoSpaceDN w:val="0"/>
        <w:adjustRightInd w:val="0"/>
        <w:spacing w:after="0" w:line="240" w:lineRule="auto"/>
        <w:jc w:val="both"/>
        <w:rPr>
          <w:rFonts w:ascii="Sylfaen" w:hAnsi="Sylfaen"/>
          <w:spacing w:val="-1"/>
          <w:sz w:val="24"/>
          <w:szCs w:val="24"/>
        </w:rPr>
      </w:pPr>
    </w:p>
    <w:p w:rsidR="00713B8A" w:rsidRDefault="00713B8A" w:rsidP="00B6609A">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 xml:space="preserve">Jedinične cijene svake stavke Troškovnika i ukupna cijena moraju biti zaokružene na dvije decimale. Ponuditeljima nije dopušteno mijenjati tekst Troškovnika. Sve stavke Troškovnika trebaju biti ispunjene. </w:t>
      </w:r>
      <w:r w:rsidR="00B6609A" w:rsidRPr="00BF6443">
        <w:rPr>
          <w:rFonts w:ascii="Sylfaen" w:hAnsi="Sylfaen"/>
          <w:spacing w:val="-1"/>
          <w:sz w:val="24"/>
          <w:szCs w:val="24"/>
        </w:rPr>
        <w:t xml:space="preserve">Ako ponuditelj propusti ponuditi neku stavku u troškovniku radova, njegova ponuda bit će odbijena. </w:t>
      </w:r>
      <w:r w:rsidRPr="00BF6443">
        <w:rPr>
          <w:rFonts w:ascii="Sylfaen" w:hAnsi="Sylfaen"/>
          <w:spacing w:val="-1"/>
          <w:sz w:val="24"/>
          <w:szCs w:val="24"/>
        </w:rPr>
        <w:t>Prilikom popunjavanja Troškovnika ponuditelj cijenu stavke izračunava kao umnožak količine stavke i jedinične cijene stavke.</w:t>
      </w:r>
      <w:r w:rsidR="00B6609A" w:rsidRPr="00BF6443">
        <w:rPr>
          <w:rFonts w:ascii="Sylfaen" w:hAnsi="Sylfaen"/>
          <w:spacing w:val="-1"/>
          <w:sz w:val="24"/>
          <w:szCs w:val="24"/>
        </w:rPr>
        <w:t xml:space="preserve"> Jedinične cijene stavke i ukupna cijena stavke upisuju se u kunama, bez PDV-a. Zbroj svih ukupnih cijena stavki (cijena ponude) izražava se bez PDV-a, a iznos poreza na dodanu vrijednost i cijena ponude s PDV-om se zasebno iskazuju.</w:t>
      </w:r>
      <w:r w:rsidRPr="00BF6443">
        <w:rPr>
          <w:rFonts w:ascii="Sylfaen" w:hAnsi="Sylfaen"/>
          <w:spacing w:val="-1"/>
          <w:sz w:val="24"/>
          <w:szCs w:val="24"/>
        </w:rPr>
        <w:t xml:space="preserve"> U Troškovniku se ne smiju mijenjati količine u pojedinim stavkama.</w:t>
      </w:r>
    </w:p>
    <w:p w:rsidR="00963B1B" w:rsidRPr="00BF6443" w:rsidRDefault="00963B1B" w:rsidP="00B6609A">
      <w:pPr>
        <w:widowControl w:val="0"/>
        <w:autoSpaceDE w:val="0"/>
        <w:autoSpaceDN w:val="0"/>
        <w:adjustRightInd w:val="0"/>
        <w:spacing w:after="0" w:line="240" w:lineRule="auto"/>
        <w:jc w:val="both"/>
        <w:rPr>
          <w:rFonts w:ascii="Sylfaen" w:hAnsi="Sylfaen"/>
          <w:spacing w:val="-1"/>
          <w:sz w:val="24"/>
          <w:szCs w:val="24"/>
        </w:rPr>
      </w:pPr>
    </w:p>
    <w:p w:rsidR="00713B8A" w:rsidRDefault="00713B8A" w:rsidP="00713B8A">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Cijena ponude izražava se za cjelokupni predmet nabave.</w:t>
      </w:r>
    </w:p>
    <w:p w:rsidR="00333996" w:rsidRDefault="00333996" w:rsidP="00713B8A">
      <w:pPr>
        <w:widowControl w:val="0"/>
        <w:autoSpaceDE w:val="0"/>
        <w:autoSpaceDN w:val="0"/>
        <w:adjustRightInd w:val="0"/>
        <w:spacing w:after="0" w:line="240" w:lineRule="auto"/>
        <w:jc w:val="both"/>
        <w:rPr>
          <w:rFonts w:ascii="Sylfaen" w:hAnsi="Sylfaen"/>
          <w:spacing w:val="-1"/>
          <w:sz w:val="24"/>
          <w:szCs w:val="24"/>
        </w:rPr>
      </w:pPr>
    </w:p>
    <w:p w:rsidR="00963B1B" w:rsidRPr="00B83650" w:rsidRDefault="00B83650" w:rsidP="00713B8A">
      <w:pPr>
        <w:widowControl w:val="0"/>
        <w:autoSpaceDE w:val="0"/>
        <w:autoSpaceDN w:val="0"/>
        <w:adjustRightInd w:val="0"/>
        <w:spacing w:after="0" w:line="240" w:lineRule="auto"/>
        <w:jc w:val="both"/>
        <w:rPr>
          <w:rFonts w:ascii="Sylfaen" w:hAnsi="Sylfaen"/>
          <w:spacing w:val="-1"/>
          <w:sz w:val="24"/>
          <w:szCs w:val="24"/>
        </w:rPr>
      </w:pPr>
      <w:r w:rsidRPr="00B83650">
        <w:rPr>
          <w:rFonts w:ascii="Sylfaen" w:hAnsi="Sylfaen"/>
          <w:b/>
          <w:bCs/>
          <w:sz w:val="24"/>
          <w:szCs w:val="24"/>
        </w:rPr>
        <w:t>Troškovnik nije potrebno potpisati ni ovjeravati pečatom.</w:t>
      </w:r>
    </w:p>
    <w:p w:rsidR="006E3B1E" w:rsidRPr="00BF6443" w:rsidRDefault="006E3B1E" w:rsidP="00824E2A">
      <w:pPr>
        <w:pStyle w:val="Naslov2"/>
        <w:spacing w:before="0" w:line="240" w:lineRule="auto"/>
        <w:ind w:left="993"/>
        <w:contextualSpacing/>
        <w:jc w:val="both"/>
        <w:rPr>
          <w:rFonts w:ascii="Sylfaen" w:hAnsi="Sylfaen" w:cs="Times New Roman"/>
          <w:sz w:val="24"/>
        </w:rPr>
      </w:pPr>
    </w:p>
    <w:p w:rsidR="006E3B1E" w:rsidRPr="00BF6443" w:rsidRDefault="006E3B1E" w:rsidP="00D27408">
      <w:pPr>
        <w:pStyle w:val="Naslov2"/>
        <w:numPr>
          <w:ilvl w:val="1"/>
          <w:numId w:val="1"/>
        </w:numPr>
        <w:spacing w:before="0" w:line="240" w:lineRule="auto"/>
        <w:ind w:left="993" w:hanging="633"/>
        <w:contextualSpacing/>
        <w:jc w:val="both"/>
        <w:rPr>
          <w:rFonts w:ascii="Sylfaen" w:hAnsi="Sylfaen" w:cs="Times New Roman"/>
          <w:color w:val="auto"/>
          <w:sz w:val="24"/>
        </w:rPr>
      </w:pPr>
      <w:bookmarkStart w:id="16" w:name="_Toc481055642"/>
      <w:r w:rsidRPr="00BF6443">
        <w:rPr>
          <w:rFonts w:ascii="Sylfaen" w:hAnsi="Sylfaen" w:cs="Times New Roman"/>
          <w:color w:val="auto"/>
          <w:sz w:val="24"/>
        </w:rPr>
        <w:t>Mjesto izvođenja radova</w:t>
      </w:r>
      <w:bookmarkEnd w:id="16"/>
    </w:p>
    <w:p w:rsidR="006E3B1E" w:rsidRPr="00BF6443" w:rsidRDefault="006E3B1E" w:rsidP="00824E2A">
      <w:pPr>
        <w:pStyle w:val="Naslov2"/>
        <w:spacing w:before="0" w:line="240" w:lineRule="auto"/>
        <w:ind w:left="993"/>
        <w:contextualSpacing/>
        <w:jc w:val="both"/>
        <w:rPr>
          <w:rFonts w:ascii="Sylfaen" w:hAnsi="Sylfaen" w:cs="Times New Roman"/>
          <w:sz w:val="24"/>
        </w:rPr>
      </w:pPr>
    </w:p>
    <w:p w:rsidR="006951F6" w:rsidRPr="006951F6" w:rsidRDefault="006951F6" w:rsidP="006951F6">
      <w:pPr>
        <w:spacing w:line="240" w:lineRule="auto"/>
        <w:jc w:val="both"/>
        <w:rPr>
          <w:rFonts w:ascii="Sylfaen" w:hAnsi="Sylfaen" w:cs="Sylfaen"/>
          <w:color w:val="000000"/>
          <w:sz w:val="24"/>
          <w:szCs w:val="24"/>
        </w:rPr>
      </w:pPr>
      <w:r w:rsidRPr="006951F6">
        <w:rPr>
          <w:rFonts w:ascii="Sylfaen" w:hAnsi="Sylfaen" w:cs="Sylfaen"/>
          <w:color w:val="000000"/>
          <w:sz w:val="24"/>
          <w:szCs w:val="24"/>
        </w:rPr>
        <w:t xml:space="preserve">Mjesto: NEUROPSIHIJATRIJSKA BOLNICA DR. IVAN BARBOT POPOVAČA, </w:t>
      </w:r>
      <w:proofErr w:type="spellStart"/>
      <w:r w:rsidRPr="006951F6">
        <w:rPr>
          <w:rFonts w:ascii="Sylfaen" w:hAnsi="Sylfaen" w:cs="Sylfaen"/>
          <w:color w:val="000000"/>
          <w:sz w:val="24"/>
          <w:szCs w:val="24"/>
        </w:rPr>
        <w:t>Jelengradska</w:t>
      </w:r>
      <w:proofErr w:type="spellEnd"/>
      <w:r w:rsidRPr="006951F6">
        <w:rPr>
          <w:rFonts w:ascii="Sylfaen" w:hAnsi="Sylfaen" w:cs="Sylfaen"/>
          <w:color w:val="000000"/>
          <w:sz w:val="24"/>
          <w:szCs w:val="24"/>
        </w:rPr>
        <w:t xml:space="preserve"> 1, </w:t>
      </w:r>
      <w:r w:rsidRPr="006951F6">
        <w:rPr>
          <w:rFonts w:ascii="Sylfaen" w:hAnsi="Sylfaen" w:cs="Calibri"/>
          <w:color w:val="000000"/>
          <w:sz w:val="24"/>
          <w:szCs w:val="24"/>
          <w:lang w:eastAsia="hr-HR"/>
        </w:rPr>
        <w:t>Odjel za biologijsku psihijatriju i Odjel za alkoholizam s dnevnom bolnicom</w:t>
      </w:r>
      <w:r w:rsidRPr="006951F6">
        <w:rPr>
          <w:rFonts w:ascii="Sylfaen" w:hAnsi="Sylfaen" w:cs="Sylfaen"/>
          <w:color w:val="000000"/>
          <w:sz w:val="24"/>
          <w:szCs w:val="24"/>
        </w:rPr>
        <w:t xml:space="preserve">. </w:t>
      </w:r>
    </w:p>
    <w:p w:rsidR="006951F6" w:rsidRPr="006951F6" w:rsidRDefault="006951F6" w:rsidP="006951F6">
      <w:pPr>
        <w:spacing w:line="240" w:lineRule="auto"/>
        <w:jc w:val="both"/>
        <w:rPr>
          <w:rFonts w:ascii="Sylfaen" w:hAnsi="Sylfaen" w:cs="Sylfaen"/>
          <w:sz w:val="24"/>
          <w:szCs w:val="24"/>
        </w:rPr>
      </w:pPr>
      <w:r w:rsidRPr="006951F6">
        <w:rPr>
          <w:rFonts w:ascii="Sylfaen" w:hAnsi="Sylfaen" w:cs="Sylfaen"/>
          <w:sz w:val="24"/>
          <w:szCs w:val="24"/>
        </w:rPr>
        <w:t>Rok izvršenja radova: 60 dana od obostranog potpisa ugovora.</w:t>
      </w:r>
    </w:p>
    <w:p w:rsidR="006757D5" w:rsidRDefault="006757D5" w:rsidP="0090768D">
      <w:pPr>
        <w:pStyle w:val="Naslov2"/>
        <w:keepLines w:val="0"/>
        <w:spacing w:before="0" w:line="240" w:lineRule="auto"/>
        <w:ind w:left="720"/>
        <w:rPr>
          <w:rFonts w:ascii="Sylfaen" w:hAnsi="Sylfaen"/>
          <w:color w:val="auto"/>
          <w:sz w:val="24"/>
          <w:szCs w:val="24"/>
        </w:rPr>
      </w:pPr>
      <w:bookmarkStart w:id="17" w:name="_Toc506463320"/>
    </w:p>
    <w:p w:rsidR="0090768D" w:rsidRPr="00D03582" w:rsidRDefault="0090768D" w:rsidP="0090768D">
      <w:pPr>
        <w:pStyle w:val="Naslov2"/>
        <w:keepLines w:val="0"/>
        <w:spacing w:before="0" w:line="240" w:lineRule="auto"/>
        <w:ind w:left="720"/>
        <w:rPr>
          <w:rFonts w:ascii="Sylfaen" w:hAnsi="Sylfaen"/>
          <w:color w:val="auto"/>
          <w:sz w:val="24"/>
          <w:szCs w:val="24"/>
        </w:rPr>
      </w:pPr>
      <w:r w:rsidRPr="00D03582">
        <w:rPr>
          <w:rFonts w:ascii="Sylfaen" w:hAnsi="Sylfaen"/>
          <w:color w:val="auto"/>
          <w:sz w:val="24"/>
          <w:szCs w:val="24"/>
        </w:rPr>
        <w:t>3. OSNOVE ZA ISKLJUČENJE GOSPODARSKOG SUBJEKTA</w:t>
      </w:r>
      <w:bookmarkEnd w:id="17"/>
    </w:p>
    <w:p w:rsidR="0090768D" w:rsidRPr="00D03582" w:rsidRDefault="0090768D" w:rsidP="0090768D">
      <w:pPr>
        <w:rPr>
          <w:rFonts w:ascii="Sylfaen" w:hAnsi="Sylfaen"/>
          <w:sz w:val="24"/>
          <w:szCs w:val="24"/>
        </w:rPr>
      </w:pPr>
    </w:p>
    <w:p w:rsidR="0090768D" w:rsidRPr="00D03582" w:rsidRDefault="0090768D" w:rsidP="00D27408">
      <w:pPr>
        <w:pStyle w:val="Naslov2"/>
        <w:keepLines w:val="0"/>
        <w:numPr>
          <w:ilvl w:val="1"/>
          <w:numId w:val="10"/>
        </w:numPr>
        <w:autoSpaceDE w:val="0"/>
        <w:autoSpaceDN w:val="0"/>
        <w:adjustRightInd w:val="0"/>
        <w:spacing w:before="0" w:line="240" w:lineRule="auto"/>
        <w:jc w:val="both"/>
        <w:rPr>
          <w:rFonts w:ascii="Sylfaen" w:eastAsia="Calibri" w:hAnsi="Sylfaen" w:cs="Calibri"/>
          <w:color w:val="auto"/>
          <w:sz w:val="24"/>
          <w:szCs w:val="24"/>
        </w:rPr>
      </w:pPr>
      <w:bookmarkStart w:id="18" w:name="_Toc506463321"/>
      <w:r w:rsidRPr="00D03582">
        <w:rPr>
          <w:rFonts w:ascii="Sylfaen" w:eastAsia="Calibri" w:hAnsi="Sylfaen" w:cs="Calibri"/>
          <w:color w:val="auto"/>
          <w:sz w:val="24"/>
          <w:szCs w:val="24"/>
        </w:rPr>
        <w:t>Nekažnjavanje</w:t>
      </w:r>
      <w:bookmarkEnd w:id="18"/>
    </w:p>
    <w:p w:rsidR="0090768D" w:rsidRPr="00D03582" w:rsidRDefault="0090768D" w:rsidP="0090768D">
      <w:pPr>
        <w:jc w:val="both"/>
        <w:rPr>
          <w:rFonts w:ascii="Sylfaen" w:hAnsi="Sylfaen"/>
          <w:sz w:val="24"/>
          <w:szCs w:val="24"/>
        </w:rPr>
      </w:pPr>
      <w:r w:rsidRPr="00D03582">
        <w:rPr>
          <w:rFonts w:ascii="Sylfaen" w:hAnsi="Sylfaen"/>
          <w:sz w:val="24"/>
          <w:szCs w:val="24"/>
        </w:rPr>
        <w:t>Naručitelj je obvezan isključiti gospodarskog subjekta iz postupka javne nabave ako utvrdi da:</w:t>
      </w:r>
    </w:p>
    <w:p w:rsidR="0090768D" w:rsidRPr="00D03582" w:rsidRDefault="0090768D" w:rsidP="00D03582">
      <w:pPr>
        <w:pStyle w:val="Naslov2"/>
        <w:autoSpaceDE w:val="0"/>
        <w:autoSpaceDN w:val="0"/>
        <w:adjustRightInd w:val="0"/>
        <w:spacing w:line="240" w:lineRule="auto"/>
        <w:jc w:val="both"/>
        <w:rPr>
          <w:rFonts w:ascii="Sylfaen" w:hAnsi="Sylfaen" w:cs="Arial"/>
          <w:b w:val="0"/>
          <w:color w:val="auto"/>
          <w:sz w:val="24"/>
          <w:szCs w:val="24"/>
        </w:rPr>
      </w:pPr>
      <w:bookmarkStart w:id="19" w:name="_Toc474221169"/>
      <w:bookmarkStart w:id="20" w:name="_Toc506463322"/>
      <w:r w:rsidRPr="00D03582">
        <w:rPr>
          <w:rFonts w:ascii="Sylfaen" w:hAnsi="Sylfaen" w:cs="Arial"/>
          <w:color w:val="auto"/>
          <w:sz w:val="24"/>
          <w:szCs w:val="24"/>
        </w:rPr>
        <w:t xml:space="preserve">3.1.1. </w:t>
      </w:r>
      <w:r w:rsidRPr="00D03582">
        <w:rPr>
          <w:rFonts w:ascii="Sylfaen" w:hAnsi="Sylfaen" w:cs="Arial"/>
          <w:b w:val="0"/>
          <w:color w:val="auto"/>
          <w:sz w:val="24"/>
          <w:szCs w:val="24"/>
        </w:rPr>
        <w:t xml:space="preserve">je gospodarski subjekt koji ima poslovni </w:t>
      </w:r>
      <w:proofErr w:type="spellStart"/>
      <w:r w:rsidRPr="00D03582">
        <w:rPr>
          <w:rFonts w:ascii="Sylfaen" w:hAnsi="Sylfaen" w:cs="Arial"/>
          <w:b w:val="0"/>
          <w:color w:val="auto"/>
          <w:sz w:val="24"/>
          <w:szCs w:val="24"/>
        </w:rPr>
        <w:t>nastan</w:t>
      </w:r>
      <w:proofErr w:type="spellEnd"/>
      <w:r w:rsidRPr="00D03582">
        <w:rPr>
          <w:rFonts w:ascii="Sylfaen" w:hAnsi="Sylfaen" w:cs="Arial"/>
          <w:b w:val="0"/>
          <w:color w:val="auto"/>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bookmarkEnd w:id="19"/>
      <w:bookmarkEnd w:id="20"/>
    </w:p>
    <w:p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a) sudjelovanje u zločinačkoj organizaciji, na temelju</w:t>
      </w:r>
    </w:p>
    <w:p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328. (zločinačko udruženje) i članka 329. (počinjenje kaznenog djela u sastavu zločinačkog udruženja) Kaznenog zakona</w:t>
      </w:r>
    </w:p>
    <w:p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333. (udruživanje za počinjenje kaznenih djela), iz Kaznenog zakona (»Narodne novine«, br. 110/97., 27/98., 50/00., 129/00., 51/01., 111/03., 190/03., 105/04., 84/05., 71/06., 110/07., 152/08., 57/11., 77/11. i 143/12.)</w:t>
      </w:r>
    </w:p>
    <w:p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b) korupciju, na temelju</w:t>
      </w:r>
    </w:p>
    <w:p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c) prijevaru, na temelju</w:t>
      </w:r>
    </w:p>
    <w:p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236. (prijevara), članka 247. (prijevara u gospodarskom poslovanju), članka 256. (utaja poreza ili carine) i članka 258. (subvencijska prijevara) Kaznenog zakona</w:t>
      </w:r>
    </w:p>
    <w:p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d) terorizam ili kaznena djela povezana s terorističkim aktivnostima, na temelju</w:t>
      </w:r>
    </w:p>
    <w:p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97. (terorizam), članka 99. (javno poticanje na terorizam), članka 100. (novačenje za terorizam), članka 101. (obuka za terorizam) i članka 102. (terorističko udruženje) Kaznenog zakona</w:t>
      </w:r>
    </w:p>
    <w:p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lastRenderedPageBreak/>
        <w:t>– članka 169. (terorizam), članka 169.a (javno poticanje na terorizam) i članka 169.b (novačenje i obuka za terorizam) iz Kaznenog zakona (»Narodne novine«, br. 110/97., 27/98., 50/00., 129/00., 51/01., 111/03., 190/03., 105/04., 84/05., 71/06., 110/07., 152/08., 57/11., 77/11. i 143/12.)</w:t>
      </w:r>
    </w:p>
    <w:p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e) pranje novca ili financiranje terorizma, na temelju</w:t>
      </w:r>
    </w:p>
    <w:p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98. (financiranje terorizma) i članka 265. (pranje novca) Kaznenog zakona</w:t>
      </w:r>
    </w:p>
    <w:p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279. (pranje novca) iz Kaznenog zakona (»Narodne novine«, br. 110/97., 27/98., 50/00., 129/00., 51/01., 111/03., 190/03., 105/04., 84/05., 71/06., 110/07., 152/08., 57/11., 77/11. i 143/12.)</w:t>
      </w:r>
    </w:p>
    <w:p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f) dječji rad ili druge oblike trgovanja ljudima, na temelju</w:t>
      </w:r>
    </w:p>
    <w:p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106. (trgovanje ljudima) Kaznenog zakona</w:t>
      </w:r>
    </w:p>
    <w:p w:rsidR="0090768D" w:rsidRPr="00D03582" w:rsidRDefault="0090768D" w:rsidP="00D03582">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175. (trgovanje ljudima i ropstvo) iz Kaznenog zakona (»Narodne novine«, br. 110/97., 27/98., 50/00., 129/00., 51/01., 111/03., 190/03., 105/04., 84/05., 71/06., 110/07., 152/08., 57/11., 77/11. i 143/12.), ili</w:t>
      </w:r>
    </w:p>
    <w:p w:rsidR="0090768D" w:rsidRPr="00D03582" w:rsidRDefault="0090768D" w:rsidP="0090768D">
      <w:pPr>
        <w:spacing w:after="48"/>
        <w:ind w:firstLine="408"/>
        <w:jc w:val="both"/>
        <w:textAlignment w:val="baseline"/>
        <w:rPr>
          <w:rFonts w:ascii="Sylfaen" w:hAnsi="Sylfaen" w:cs="Arial"/>
          <w:sz w:val="24"/>
          <w:szCs w:val="24"/>
        </w:rPr>
      </w:pPr>
    </w:p>
    <w:p w:rsidR="0090768D" w:rsidRPr="00D03582" w:rsidRDefault="0090768D" w:rsidP="00D03582">
      <w:pPr>
        <w:spacing w:after="48" w:line="240" w:lineRule="auto"/>
        <w:jc w:val="both"/>
        <w:textAlignment w:val="baseline"/>
        <w:rPr>
          <w:rFonts w:ascii="Sylfaen" w:hAnsi="Sylfaen" w:cs="Arial"/>
          <w:sz w:val="24"/>
          <w:szCs w:val="24"/>
        </w:rPr>
      </w:pPr>
      <w:r w:rsidRPr="00D03582">
        <w:rPr>
          <w:rFonts w:ascii="Sylfaen" w:hAnsi="Sylfaen" w:cs="Arial"/>
          <w:b/>
          <w:sz w:val="24"/>
          <w:szCs w:val="24"/>
        </w:rPr>
        <w:t xml:space="preserve">3.1.2. </w:t>
      </w:r>
      <w:r w:rsidR="008111B6">
        <w:rPr>
          <w:rFonts w:ascii="Sylfaen" w:hAnsi="Sylfaen" w:cs="Arial"/>
          <w:sz w:val="24"/>
          <w:szCs w:val="24"/>
        </w:rPr>
        <w:t xml:space="preserve">je </w:t>
      </w:r>
      <w:r w:rsidRPr="00D03582">
        <w:rPr>
          <w:rFonts w:ascii="Sylfaen" w:hAnsi="Sylfaen" w:cs="Arial"/>
          <w:sz w:val="24"/>
          <w:szCs w:val="24"/>
        </w:rPr>
        <w:t xml:space="preserve">gospodarski subjekt koji nema poslovni </w:t>
      </w:r>
      <w:proofErr w:type="spellStart"/>
      <w:r w:rsidRPr="00D03582">
        <w:rPr>
          <w:rFonts w:ascii="Sylfaen" w:hAnsi="Sylfaen" w:cs="Arial"/>
          <w:sz w:val="24"/>
          <w:szCs w:val="24"/>
        </w:rPr>
        <w:t>nastan</w:t>
      </w:r>
      <w:proofErr w:type="spellEnd"/>
      <w:r w:rsidRPr="00D03582">
        <w:rPr>
          <w:rFonts w:ascii="Sylfaen" w:hAnsi="Sylfaen" w:cs="Arial"/>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D03582">
        <w:rPr>
          <w:rFonts w:ascii="Sylfaen" w:hAnsi="Sylfaen" w:cs="Arial"/>
          <w:sz w:val="24"/>
          <w:szCs w:val="24"/>
        </w:rPr>
        <w:t>podtočaka</w:t>
      </w:r>
      <w:proofErr w:type="spellEnd"/>
      <w:r w:rsidRPr="00D03582">
        <w:rPr>
          <w:rFonts w:ascii="Sylfaen" w:hAnsi="Sylfaen" w:cs="Arial"/>
          <w:sz w:val="24"/>
          <w:szCs w:val="24"/>
        </w:rPr>
        <w:t xml:space="preserve"> od a) do f) ovoga stavka i za odgovarajuća kaznena djela koja, prema nacionalnim propisima države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države čiji je osoba državljanin, obuhvaćaju razloge za isključenje iz članka 57. stavka 1. točaka od (a) do (f) Direktive 2014/24/EU.</w:t>
      </w:r>
    </w:p>
    <w:p w:rsidR="0090768D" w:rsidRPr="00D03582" w:rsidRDefault="0090768D" w:rsidP="0090768D">
      <w:pPr>
        <w:spacing w:after="48"/>
        <w:ind w:firstLine="408"/>
        <w:jc w:val="both"/>
        <w:textAlignment w:val="baseline"/>
        <w:rPr>
          <w:rFonts w:ascii="Sylfaen" w:hAnsi="Sylfaen" w:cs="Arial"/>
          <w:sz w:val="24"/>
          <w:szCs w:val="24"/>
        </w:rPr>
      </w:pPr>
    </w:p>
    <w:p w:rsidR="0090768D" w:rsidRPr="00D03582" w:rsidRDefault="0090768D" w:rsidP="00D03582">
      <w:pPr>
        <w:spacing w:line="240" w:lineRule="auto"/>
        <w:jc w:val="both"/>
        <w:rPr>
          <w:rFonts w:ascii="Sylfaen" w:hAnsi="Sylfaen" w:cs="Arial"/>
          <w:sz w:val="24"/>
          <w:szCs w:val="24"/>
        </w:rPr>
      </w:pPr>
      <w:r w:rsidRPr="00D03582">
        <w:rPr>
          <w:rFonts w:ascii="Sylfaen" w:hAnsi="Sylfaen" w:cs="Arial"/>
          <w:sz w:val="24"/>
          <w:szCs w:val="24"/>
        </w:rPr>
        <w:t>Naručitelj obvezan je isključiti gospodarskog subjekta u bilo kojem trenutku tijekom postupka javne nabave ako utvrdi da postoje gore navedene osnove za isključenje.</w:t>
      </w:r>
    </w:p>
    <w:p w:rsidR="0090768D" w:rsidRPr="00D03582" w:rsidRDefault="0090768D" w:rsidP="00D03582">
      <w:pPr>
        <w:spacing w:line="240" w:lineRule="auto"/>
        <w:jc w:val="both"/>
        <w:rPr>
          <w:rFonts w:ascii="Sylfaen" w:hAnsi="Sylfaen" w:cs="Arial"/>
          <w:sz w:val="24"/>
          <w:szCs w:val="24"/>
        </w:rPr>
      </w:pPr>
      <w:r w:rsidRPr="00D03582">
        <w:rPr>
          <w:rFonts w:ascii="Sylfaen" w:hAnsi="Sylfaen" w:cs="Arial"/>
          <w:sz w:val="24"/>
          <w:szCs w:val="24"/>
        </w:rPr>
        <w:t>Razdoblje isključenja gospodarskog subjekta kod kojeg su ostvarene osnove za isključenje iz članka 251. stavka 1. ovoga Zakona iz postupka javne nabave je pet godina od dana pravomoćnosti presude, osim ako pravomoćnom presudom nije određeno drukčije.</w:t>
      </w:r>
    </w:p>
    <w:p w:rsidR="00295099" w:rsidRDefault="00295099" w:rsidP="00D03582">
      <w:pPr>
        <w:spacing w:after="0" w:line="240" w:lineRule="auto"/>
        <w:jc w:val="both"/>
        <w:rPr>
          <w:rFonts w:ascii="Sylfaen" w:hAnsi="Sylfaen" w:cs="Arial"/>
          <w:i/>
          <w:sz w:val="24"/>
          <w:szCs w:val="24"/>
        </w:rPr>
      </w:pPr>
    </w:p>
    <w:p w:rsidR="0090768D" w:rsidRPr="00D03582" w:rsidRDefault="0090768D" w:rsidP="00D03582">
      <w:pPr>
        <w:spacing w:after="0" w:line="240" w:lineRule="auto"/>
        <w:jc w:val="both"/>
        <w:rPr>
          <w:rFonts w:ascii="Sylfaen" w:hAnsi="Sylfaen" w:cs="Arial"/>
          <w:i/>
          <w:sz w:val="24"/>
          <w:szCs w:val="24"/>
        </w:rPr>
      </w:pPr>
      <w:r w:rsidRPr="00D03582">
        <w:rPr>
          <w:rFonts w:ascii="Sylfaen" w:hAnsi="Sylfaen" w:cs="Arial"/>
          <w:i/>
          <w:sz w:val="24"/>
          <w:szCs w:val="24"/>
        </w:rPr>
        <w:t>Za potrebe utvrđivanja gore navedenog gospodarski subjekt u ponudi dostavlja:</w:t>
      </w:r>
    </w:p>
    <w:p w:rsidR="0090768D" w:rsidRDefault="0090768D" w:rsidP="00D03582">
      <w:pPr>
        <w:spacing w:after="0" w:line="240" w:lineRule="auto"/>
        <w:jc w:val="both"/>
        <w:rPr>
          <w:rFonts w:ascii="Sylfaen" w:hAnsi="Sylfaen" w:cs="Arial"/>
          <w:i/>
          <w:sz w:val="24"/>
          <w:szCs w:val="24"/>
        </w:rPr>
      </w:pPr>
      <w:r w:rsidRPr="00D03582">
        <w:rPr>
          <w:rFonts w:ascii="Sylfaen" w:hAnsi="Sylfaen" w:cs="Arial"/>
          <w:i/>
          <w:sz w:val="24"/>
          <w:szCs w:val="24"/>
        </w:rPr>
        <w:t xml:space="preserve">kao preliminarni dokaz nepostojanja osnova za isključenje ispunjen obrazac </w:t>
      </w:r>
      <w:r w:rsidRPr="00D03582">
        <w:rPr>
          <w:rFonts w:ascii="Sylfaen" w:hAnsi="Sylfaen" w:cs="Arial"/>
          <w:b/>
          <w:i/>
          <w:sz w:val="24"/>
          <w:szCs w:val="24"/>
        </w:rPr>
        <w:t>Europske jedinstvene dokumentacije o nabavi</w:t>
      </w:r>
      <w:r w:rsidRPr="00D03582">
        <w:rPr>
          <w:rFonts w:ascii="Sylfaen" w:hAnsi="Sylfaen" w:cs="Arial"/>
          <w:i/>
          <w:sz w:val="24"/>
          <w:szCs w:val="24"/>
        </w:rPr>
        <w:t xml:space="preserve"> (ESPD) Dio III. Osnove za isključenje, odjeljak A: Osnove povezane s kaznenim presudama za sve gospodarske subjekte koji predaju ponudu, odnosno za sve članove zajednice i </w:t>
      </w:r>
      <w:proofErr w:type="spellStart"/>
      <w:r w:rsidRPr="00D03582">
        <w:rPr>
          <w:rFonts w:ascii="Sylfaen" w:hAnsi="Sylfaen" w:cs="Arial"/>
          <w:i/>
          <w:sz w:val="24"/>
          <w:szCs w:val="24"/>
        </w:rPr>
        <w:t>podugovaratelje</w:t>
      </w:r>
      <w:proofErr w:type="spellEnd"/>
      <w:r w:rsidRPr="00D03582">
        <w:rPr>
          <w:rFonts w:ascii="Sylfaen" w:hAnsi="Sylfaen" w:cs="Arial"/>
          <w:i/>
          <w:sz w:val="24"/>
          <w:szCs w:val="24"/>
        </w:rPr>
        <w:t>.</w:t>
      </w:r>
    </w:p>
    <w:p w:rsidR="00A5035B" w:rsidRPr="00D03582" w:rsidRDefault="00A5035B" w:rsidP="00D03582">
      <w:pPr>
        <w:spacing w:after="0" w:line="240" w:lineRule="auto"/>
        <w:jc w:val="both"/>
        <w:rPr>
          <w:rFonts w:ascii="Sylfaen" w:hAnsi="Sylfaen" w:cs="Arial"/>
          <w:i/>
          <w:sz w:val="24"/>
          <w:szCs w:val="24"/>
        </w:rPr>
      </w:pPr>
    </w:p>
    <w:p w:rsidR="0090768D" w:rsidRPr="00D03582" w:rsidRDefault="0090768D" w:rsidP="00D03582">
      <w:pPr>
        <w:spacing w:line="240" w:lineRule="auto"/>
        <w:jc w:val="both"/>
        <w:rPr>
          <w:rFonts w:ascii="Sylfaen" w:hAnsi="Sylfaen" w:cs="Arial"/>
          <w:sz w:val="24"/>
          <w:szCs w:val="24"/>
        </w:rPr>
      </w:pPr>
      <w:r w:rsidRPr="00D03582">
        <w:rPr>
          <w:rFonts w:ascii="Sylfaen" w:hAnsi="Sylfaen" w:cs="Arial"/>
          <w:sz w:val="24"/>
          <w:szCs w:val="24"/>
        </w:rPr>
        <w:t xml:space="preserve">Naručitelj </w:t>
      </w:r>
      <w:r w:rsidR="00261C4E">
        <w:rPr>
          <w:rFonts w:ascii="Sylfaen" w:hAnsi="Sylfaen" w:cs="Arial"/>
          <w:sz w:val="24"/>
          <w:szCs w:val="24"/>
        </w:rPr>
        <w:t>može</w:t>
      </w:r>
      <w:r w:rsidRPr="00D03582">
        <w:rPr>
          <w:rFonts w:ascii="Sylfaen" w:hAnsi="Sylfaen" w:cs="Arial"/>
          <w:sz w:val="24"/>
          <w:szCs w:val="24"/>
        </w:rPr>
        <w:t xml:space="preserve"> prije donošenja Odluke zatražiti od ponuditelja koji je podnio najpovoljniju ponudu da u primjerenom roku, ne kraćem od 5 dana, dostavi ažurirane popratne dokumente kojima dokazuje nepostojanje osnova za isključenje iz ove </w:t>
      </w:r>
      <w:proofErr w:type="spellStart"/>
      <w:r w:rsidRPr="00D03582">
        <w:rPr>
          <w:rFonts w:ascii="Sylfaen" w:hAnsi="Sylfaen" w:cs="Arial"/>
          <w:sz w:val="24"/>
          <w:szCs w:val="24"/>
        </w:rPr>
        <w:t>podtočke</w:t>
      </w:r>
      <w:proofErr w:type="spellEnd"/>
      <w:r w:rsidRPr="00D03582">
        <w:rPr>
          <w:rFonts w:ascii="Sylfaen" w:hAnsi="Sylfaen" w:cs="Arial"/>
          <w:sz w:val="24"/>
          <w:szCs w:val="24"/>
        </w:rPr>
        <w:t xml:space="preserve"> i to:</w:t>
      </w:r>
    </w:p>
    <w:p w:rsidR="0090768D" w:rsidRPr="00D03582" w:rsidRDefault="0090768D" w:rsidP="00D03582">
      <w:pPr>
        <w:suppressAutoHyphens/>
        <w:autoSpaceDN w:val="0"/>
        <w:spacing w:line="240" w:lineRule="auto"/>
        <w:jc w:val="both"/>
        <w:textAlignment w:val="baseline"/>
        <w:rPr>
          <w:rFonts w:ascii="Sylfaen" w:hAnsi="Sylfaen" w:cs="Arial"/>
          <w:sz w:val="24"/>
          <w:szCs w:val="24"/>
        </w:rPr>
      </w:pPr>
      <w:r w:rsidRPr="00D03582">
        <w:rPr>
          <w:rFonts w:ascii="Sylfaen" w:hAnsi="Sylfaen"/>
          <w:sz w:val="24"/>
          <w:szCs w:val="24"/>
        </w:rPr>
        <w:lastRenderedPageBreak/>
        <w:t xml:space="preserve">1. </w:t>
      </w:r>
      <w:r w:rsidRPr="00D03582">
        <w:rPr>
          <w:rFonts w:ascii="Sylfaen" w:hAnsi="Sylfaen" w:cs="Arial"/>
          <w:sz w:val="24"/>
          <w:szCs w:val="24"/>
        </w:rPr>
        <w:t xml:space="preserve">izvadak iz kaznene evidencije ili drugog odgovarajućeg registra ili, ako to nije moguće, </w:t>
      </w:r>
    </w:p>
    <w:p w:rsidR="0090768D" w:rsidRPr="00D03582" w:rsidRDefault="0090768D" w:rsidP="00D03582">
      <w:pPr>
        <w:suppressAutoHyphens/>
        <w:autoSpaceDN w:val="0"/>
        <w:spacing w:line="240" w:lineRule="auto"/>
        <w:jc w:val="both"/>
        <w:textAlignment w:val="baseline"/>
        <w:rPr>
          <w:rFonts w:ascii="Sylfaen" w:hAnsi="Sylfaen" w:cs="Arial"/>
          <w:sz w:val="24"/>
          <w:szCs w:val="24"/>
        </w:rPr>
      </w:pPr>
      <w:r w:rsidRPr="00D03582">
        <w:rPr>
          <w:rFonts w:ascii="Sylfaen" w:hAnsi="Sylfaen" w:cs="Arial"/>
          <w:sz w:val="24"/>
          <w:szCs w:val="24"/>
        </w:rPr>
        <w:t xml:space="preserve">2. jednakovrijedni dokument nadležne sudske ili upravne vlasti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 kojim se dokazuje da ne postoje osnove za isključenje iz članka 251. stavka 1. Zakona o javnoj nabavi</w:t>
      </w:r>
    </w:p>
    <w:p w:rsidR="0090768D" w:rsidRPr="00D03582" w:rsidRDefault="0090768D" w:rsidP="00D03582">
      <w:pPr>
        <w:suppressAutoHyphens/>
        <w:autoSpaceDN w:val="0"/>
        <w:spacing w:line="240" w:lineRule="auto"/>
        <w:jc w:val="both"/>
        <w:textAlignment w:val="baseline"/>
        <w:rPr>
          <w:rFonts w:ascii="Sylfaen" w:hAnsi="Sylfaen" w:cs="Arial"/>
          <w:sz w:val="24"/>
          <w:szCs w:val="24"/>
        </w:rPr>
      </w:pPr>
      <w:r w:rsidRPr="00D03582">
        <w:rPr>
          <w:rFonts w:ascii="Sylfaen" w:hAnsi="Sylfaen" w:cs="Arial"/>
          <w:sz w:val="24"/>
          <w:szCs w:val="24"/>
        </w:rPr>
        <w:t xml:space="preserve">3. ako se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 ne izdaju dokumenti iz točaka 1. i 2. ovog stavka ili ako ne obuhvaćaju sve okolnosti iz </w:t>
      </w:r>
      <w:proofErr w:type="spellStart"/>
      <w:r w:rsidRPr="00D03582">
        <w:rPr>
          <w:rFonts w:ascii="Sylfaen" w:hAnsi="Sylfaen" w:cs="Arial"/>
          <w:sz w:val="24"/>
          <w:szCs w:val="24"/>
        </w:rPr>
        <w:t>podtočke</w:t>
      </w:r>
      <w:proofErr w:type="spellEnd"/>
      <w:r w:rsidRPr="00D03582">
        <w:rPr>
          <w:rFonts w:ascii="Sylfaen" w:hAnsi="Sylfaen" w:cs="Arial"/>
          <w:sz w:val="24"/>
          <w:szCs w:val="24"/>
        </w:rPr>
        <w:t xml:space="preserve"> 3.1.,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w:t>
      </w:r>
    </w:p>
    <w:p w:rsidR="00780CEA" w:rsidRPr="00D03582" w:rsidRDefault="00780CEA" w:rsidP="00577ECA">
      <w:pPr>
        <w:spacing w:after="0" w:line="240" w:lineRule="auto"/>
        <w:contextualSpacing/>
        <w:rPr>
          <w:rFonts w:ascii="Sylfaen" w:hAnsi="Sylfaen"/>
          <w:sz w:val="24"/>
          <w:szCs w:val="24"/>
        </w:rPr>
      </w:pPr>
    </w:p>
    <w:p w:rsidR="004154A1" w:rsidRPr="00D03582" w:rsidRDefault="004154A1" w:rsidP="00D27408">
      <w:pPr>
        <w:pStyle w:val="Naslov2"/>
        <w:keepLines w:val="0"/>
        <w:numPr>
          <w:ilvl w:val="1"/>
          <w:numId w:val="10"/>
        </w:numPr>
        <w:autoSpaceDE w:val="0"/>
        <w:autoSpaceDN w:val="0"/>
        <w:adjustRightInd w:val="0"/>
        <w:spacing w:before="0" w:line="240" w:lineRule="auto"/>
        <w:jc w:val="both"/>
        <w:rPr>
          <w:rFonts w:ascii="Sylfaen" w:hAnsi="Sylfaen"/>
          <w:color w:val="auto"/>
          <w:sz w:val="24"/>
          <w:szCs w:val="24"/>
        </w:rPr>
      </w:pPr>
      <w:bookmarkStart w:id="21" w:name="_Toc506463323"/>
      <w:r w:rsidRPr="00D03582">
        <w:rPr>
          <w:rFonts w:ascii="Sylfaen" w:hAnsi="Sylfaen"/>
          <w:color w:val="auto"/>
          <w:sz w:val="24"/>
          <w:szCs w:val="24"/>
        </w:rPr>
        <w:t>Ispunjene obveze plaćanja dospjelih poreznih obveza i obveza za mirovinsko i zdravstveno osiguranje</w:t>
      </w:r>
      <w:bookmarkEnd w:id="21"/>
    </w:p>
    <w:p w:rsidR="004154A1" w:rsidRPr="00D03582" w:rsidRDefault="004154A1" w:rsidP="004154A1">
      <w:pPr>
        <w:spacing w:after="48"/>
        <w:jc w:val="both"/>
        <w:textAlignment w:val="baseline"/>
        <w:rPr>
          <w:rFonts w:ascii="Sylfaen" w:hAnsi="Sylfaen" w:cs="Arial"/>
          <w:sz w:val="24"/>
          <w:szCs w:val="24"/>
        </w:rPr>
      </w:pPr>
    </w:p>
    <w:p w:rsidR="004154A1" w:rsidRPr="00D03582" w:rsidRDefault="004154A1" w:rsidP="00D03582">
      <w:pPr>
        <w:spacing w:after="48" w:line="240" w:lineRule="auto"/>
        <w:jc w:val="both"/>
        <w:textAlignment w:val="baseline"/>
        <w:rPr>
          <w:rFonts w:ascii="Sylfaen" w:hAnsi="Sylfaen" w:cs="Arial"/>
          <w:sz w:val="24"/>
          <w:szCs w:val="24"/>
        </w:rPr>
      </w:pPr>
      <w:r w:rsidRPr="00D03582">
        <w:rPr>
          <w:rFonts w:ascii="Sylfaen" w:hAnsi="Sylfaen" w:cs="Arial"/>
          <w:sz w:val="24"/>
          <w:szCs w:val="24"/>
        </w:rPr>
        <w:t>Naručitelj je obvezan isključiti gospodarskog subjekta iz postupka javne nabave ako utvrdi da gospodarski subjekt nije ispunio obveze plaćanja dospjelih poreznih obveza i obveza za mirovinsko i zdravstveno osiguranje:</w:t>
      </w:r>
    </w:p>
    <w:p w:rsidR="004154A1" w:rsidRPr="00D03582" w:rsidRDefault="004154A1" w:rsidP="00D03582">
      <w:pPr>
        <w:spacing w:after="48" w:line="240" w:lineRule="auto"/>
        <w:jc w:val="both"/>
        <w:textAlignment w:val="baseline"/>
        <w:rPr>
          <w:rFonts w:ascii="Sylfaen" w:hAnsi="Sylfaen" w:cs="Arial"/>
          <w:sz w:val="24"/>
          <w:szCs w:val="24"/>
        </w:rPr>
      </w:pPr>
      <w:r w:rsidRPr="00D03582">
        <w:rPr>
          <w:rFonts w:ascii="Sylfaen" w:hAnsi="Sylfaen" w:cs="Arial"/>
          <w:sz w:val="24"/>
          <w:szCs w:val="24"/>
        </w:rPr>
        <w:t xml:space="preserve">1. u Republici Hrvatskoj, ako gospodarski subjekt ima poslovni </w:t>
      </w:r>
      <w:proofErr w:type="spellStart"/>
      <w:r w:rsidRPr="00D03582">
        <w:rPr>
          <w:rFonts w:ascii="Sylfaen" w:hAnsi="Sylfaen" w:cs="Arial"/>
          <w:sz w:val="24"/>
          <w:szCs w:val="24"/>
        </w:rPr>
        <w:t>nastan</w:t>
      </w:r>
      <w:proofErr w:type="spellEnd"/>
      <w:r w:rsidRPr="00D03582">
        <w:rPr>
          <w:rFonts w:ascii="Sylfaen" w:hAnsi="Sylfaen" w:cs="Arial"/>
          <w:sz w:val="24"/>
          <w:szCs w:val="24"/>
        </w:rPr>
        <w:t xml:space="preserve"> u Republici Hrvatskoj, ili</w:t>
      </w:r>
    </w:p>
    <w:p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 xml:space="preserve">2. u Republici Hrvatskoj ili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ako gospodarski subjekt nema poslovni </w:t>
      </w:r>
      <w:proofErr w:type="spellStart"/>
      <w:r w:rsidRPr="00D03582">
        <w:rPr>
          <w:rFonts w:ascii="Sylfaen" w:hAnsi="Sylfaen" w:cs="Arial"/>
          <w:sz w:val="24"/>
          <w:szCs w:val="24"/>
        </w:rPr>
        <w:t>nastan</w:t>
      </w:r>
      <w:proofErr w:type="spellEnd"/>
      <w:r w:rsidRPr="00D03582">
        <w:rPr>
          <w:rFonts w:ascii="Sylfaen" w:hAnsi="Sylfaen" w:cs="Arial"/>
          <w:sz w:val="24"/>
          <w:szCs w:val="24"/>
        </w:rPr>
        <w:t xml:space="preserve"> u Republici Hrvatskoj.</w:t>
      </w:r>
    </w:p>
    <w:p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Iznimno, Naručitelj neće isključiti gospodarskog subjekta iz postupka javne nabave ako mu sukladno posebnom propisu plaćanje obveza nije dopušteno ili mu je odobrena odgoda plaćanja.</w:t>
      </w:r>
    </w:p>
    <w:p w:rsidR="004154A1" w:rsidRPr="00D03582" w:rsidRDefault="004154A1" w:rsidP="00D03582">
      <w:pPr>
        <w:spacing w:after="0" w:line="240" w:lineRule="auto"/>
        <w:jc w:val="both"/>
        <w:rPr>
          <w:rFonts w:ascii="Sylfaen" w:hAnsi="Sylfaen" w:cs="Arial"/>
          <w:i/>
          <w:sz w:val="24"/>
          <w:szCs w:val="24"/>
        </w:rPr>
      </w:pPr>
      <w:r w:rsidRPr="00D03582">
        <w:rPr>
          <w:rFonts w:ascii="Sylfaen" w:hAnsi="Sylfaen" w:cs="Arial"/>
          <w:i/>
          <w:sz w:val="24"/>
          <w:szCs w:val="24"/>
        </w:rPr>
        <w:t>Za potrebe utvrđivanja gore navedenog gospodarski subjekt u ponudi dostavlja:</w:t>
      </w:r>
    </w:p>
    <w:p w:rsidR="004154A1" w:rsidRDefault="004154A1" w:rsidP="00D03582">
      <w:pPr>
        <w:spacing w:after="0" w:line="240" w:lineRule="auto"/>
        <w:jc w:val="both"/>
        <w:rPr>
          <w:rFonts w:ascii="Sylfaen" w:hAnsi="Sylfaen" w:cs="Arial"/>
          <w:i/>
          <w:sz w:val="24"/>
          <w:szCs w:val="24"/>
        </w:rPr>
      </w:pPr>
      <w:r w:rsidRPr="00D03582">
        <w:rPr>
          <w:rFonts w:ascii="Sylfaen" w:hAnsi="Sylfaen" w:cs="Arial"/>
          <w:i/>
          <w:sz w:val="24"/>
          <w:szCs w:val="24"/>
        </w:rPr>
        <w:t xml:space="preserve">kao preliminarni dokaz nepostojanja ove osnove za isključenje ispunjen obrazac </w:t>
      </w:r>
      <w:r w:rsidRPr="00D03582">
        <w:rPr>
          <w:rFonts w:ascii="Sylfaen" w:hAnsi="Sylfaen" w:cs="Arial"/>
          <w:b/>
          <w:i/>
          <w:sz w:val="24"/>
          <w:szCs w:val="24"/>
        </w:rPr>
        <w:t>Europske jedinstvene dokumentacije o nabavi</w:t>
      </w:r>
      <w:r w:rsidRPr="00D03582">
        <w:rPr>
          <w:rFonts w:ascii="Sylfaen" w:hAnsi="Sylfaen" w:cs="Arial"/>
          <w:i/>
          <w:sz w:val="24"/>
          <w:szCs w:val="24"/>
        </w:rPr>
        <w:t xml:space="preserve"> (ESPD) Dio III. Osnove za isključenje, odjeljak B: Osnove povezane s plaćanjem poreza ili doprinosa za socijalno osiguranje za sve gospodarske subjekte, odnosno za sve članove zajednice ponuditelja i </w:t>
      </w:r>
      <w:proofErr w:type="spellStart"/>
      <w:r w:rsidRPr="00D03582">
        <w:rPr>
          <w:rFonts w:ascii="Sylfaen" w:hAnsi="Sylfaen" w:cs="Arial"/>
          <w:i/>
          <w:sz w:val="24"/>
          <w:szCs w:val="24"/>
        </w:rPr>
        <w:t>podugovaratelje</w:t>
      </w:r>
      <w:proofErr w:type="spellEnd"/>
      <w:r w:rsidRPr="00D03582">
        <w:rPr>
          <w:rFonts w:ascii="Sylfaen" w:hAnsi="Sylfaen" w:cs="Arial"/>
          <w:i/>
          <w:sz w:val="24"/>
          <w:szCs w:val="24"/>
        </w:rPr>
        <w:t>.</w:t>
      </w:r>
    </w:p>
    <w:p w:rsidR="00D03582" w:rsidRPr="00D03582" w:rsidRDefault="00D03582" w:rsidP="00D03582">
      <w:pPr>
        <w:spacing w:after="0" w:line="240" w:lineRule="auto"/>
        <w:jc w:val="both"/>
        <w:rPr>
          <w:rFonts w:ascii="Sylfaen" w:hAnsi="Sylfaen" w:cs="Arial"/>
          <w:i/>
          <w:sz w:val="24"/>
          <w:szCs w:val="24"/>
        </w:rPr>
      </w:pPr>
    </w:p>
    <w:p w:rsidR="004154A1" w:rsidRPr="00D03582" w:rsidRDefault="004154A1" w:rsidP="00D03582">
      <w:pPr>
        <w:spacing w:line="240" w:lineRule="auto"/>
        <w:jc w:val="both"/>
        <w:rPr>
          <w:rFonts w:ascii="Sylfaen" w:hAnsi="Sylfaen" w:cs="Arial"/>
          <w:sz w:val="24"/>
          <w:szCs w:val="24"/>
        </w:rPr>
      </w:pPr>
      <w:r w:rsidRPr="00D03582">
        <w:rPr>
          <w:rFonts w:ascii="Sylfaen" w:hAnsi="Sylfaen" w:cs="Arial"/>
          <w:sz w:val="24"/>
          <w:szCs w:val="24"/>
        </w:rPr>
        <w:t xml:space="preserve">Naručitelj </w:t>
      </w:r>
      <w:r w:rsidR="00261C4E">
        <w:rPr>
          <w:rFonts w:ascii="Sylfaen" w:hAnsi="Sylfaen" w:cs="Arial"/>
          <w:sz w:val="24"/>
          <w:szCs w:val="24"/>
        </w:rPr>
        <w:t>može</w:t>
      </w:r>
      <w:r w:rsidRPr="00D03582">
        <w:rPr>
          <w:rFonts w:ascii="Sylfaen" w:hAnsi="Sylfaen" w:cs="Arial"/>
          <w:sz w:val="24"/>
          <w:szCs w:val="24"/>
        </w:rPr>
        <w:t xml:space="preserve"> prije donošenja Odluke zatražiti od ponuditelja koji je podnio najpovoljniju ponudu da u primjerenom roku, ne kraćem od 5 dana, dostavi ažurirane popratne dokumente kojima dokazuje nepostojanje osnova za isključenje iz ove </w:t>
      </w:r>
      <w:proofErr w:type="spellStart"/>
      <w:r w:rsidRPr="00D03582">
        <w:rPr>
          <w:rFonts w:ascii="Sylfaen" w:hAnsi="Sylfaen" w:cs="Arial"/>
          <w:sz w:val="24"/>
          <w:szCs w:val="24"/>
        </w:rPr>
        <w:t>podtočke</w:t>
      </w:r>
      <w:proofErr w:type="spellEnd"/>
      <w:r w:rsidRPr="00D03582">
        <w:rPr>
          <w:rFonts w:ascii="Sylfaen" w:hAnsi="Sylfaen" w:cs="Arial"/>
          <w:sz w:val="24"/>
          <w:szCs w:val="24"/>
        </w:rPr>
        <w:t xml:space="preserve"> i to:</w:t>
      </w:r>
    </w:p>
    <w:p w:rsidR="004154A1" w:rsidRPr="00D03582" w:rsidRDefault="004154A1" w:rsidP="00D27408">
      <w:pPr>
        <w:numPr>
          <w:ilvl w:val="0"/>
          <w:numId w:val="11"/>
        </w:numPr>
        <w:spacing w:after="0" w:line="240" w:lineRule="auto"/>
        <w:jc w:val="both"/>
        <w:rPr>
          <w:rFonts w:ascii="Sylfaen" w:hAnsi="Sylfaen" w:cs="Arial"/>
          <w:sz w:val="24"/>
          <w:szCs w:val="24"/>
        </w:rPr>
      </w:pPr>
      <w:r w:rsidRPr="00D03582">
        <w:rPr>
          <w:rFonts w:ascii="Sylfaen" w:hAnsi="Sylfaen" w:cs="Arial"/>
          <w:sz w:val="24"/>
          <w:szCs w:val="24"/>
        </w:rPr>
        <w:t xml:space="preserve">potvrdu porezne uprave ili drugog nadležnog tijela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kojom se dokazuje da ne postoje osnove za isključenje iz članka 252. stavka 1. Zakona o javnoj nabavi.</w:t>
      </w:r>
    </w:p>
    <w:p w:rsidR="004154A1" w:rsidRPr="00D03582" w:rsidRDefault="004154A1" w:rsidP="00D27408">
      <w:pPr>
        <w:numPr>
          <w:ilvl w:val="0"/>
          <w:numId w:val="11"/>
        </w:numPr>
        <w:spacing w:after="0" w:line="240" w:lineRule="auto"/>
        <w:jc w:val="both"/>
        <w:rPr>
          <w:rFonts w:ascii="Sylfaen" w:hAnsi="Sylfaen" w:cs="Arial"/>
          <w:sz w:val="24"/>
          <w:szCs w:val="24"/>
        </w:rPr>
      </w:pPr>
      <w:r w:rsidRPr="00D03582">
        <w:rPr>
          <w:rFonts w:ascii="Sylfaen" w:hAnsi="Sylfaen" w:cs="Arial"/>
          <w:sz w:val="24"/>
          <w:szCs w:val="24"/>
        </w:rPr>
        <w:lastRenderedPageBreak/>
        <w:t xml:space="preserve">ako se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 ne izdaju dokumenti iz stavka 1. ovoga članka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w:t>
      </w:r>
    </w:p>
    <w:p w:rsidR="004154A1" w:rsidRPr="00AC1B4D" w:rsidRDefault="004154A1" w:rsidP="004154A1">
      <w:pPr>
        <w:jc w:val="both"/>
      </w:pPr>
    </w:p>
    <w:p w:rsidR="00760CDB" w:rsidRDefault="00760CDB" w:rsidP="00D00AA2">
      <w:pPr>
        <w:pStyle w:val="Naslov2"/>
        <w:keepLines w:val="0"/>
        <w:spacing w:before="0" w:line="240" w:lineRule="auto"/>
        <w:rPr>
          <w:rFonts w:ascii="Sylfaen" w:hAnsi="Sylfaen"/>
          <w:color w:val="auto"/>
          <w:sz w:val="24"/>
          <w:szCs w:val="24"/>
        </w:rPr>
      </w:pPr>
      <w:bookmarkStart w:id="22" w:name="_Toc506463325"/>
    </w:p>
    <w:p w:rsidR="00760CDB" w:rsidRDefault="00760CDB" w:rsidP="00D00AA2">
      <w:pPr>
        <w:pStyle w:val="Naslov2"/>
        <w:keepLines w:val="0"/>
        <w:spacing w:before="0" w:line="240" w:lineRule="auto"/>
        <w:rPr>
          <w:rFonts w:ascii="Sylfaen" w:hAnsi="Sylfaen"/>
          <w:color w:val="auto"/>
          <w:sz w:val="24"/>
          <w:szCs w:val="24"/>
        </w:rPr>
      </w:pPr>
    </w:p>
    <w:p w:rsidR="004154A1" w:rsidRPr="00D00AA2" w:rsidRDefault="00D03582" w:rsidP="00D00AA2">
      <w:pPr>
        <w:pStyle w:val="Naslov2"/>
        <w:keepLines w:val="0"/>
        <w:spacing w:before="0" w:line="240" w:lineRule="auto"/>
        <w:rPr>
          <w:rFonts w:ascii="Sylfaen" w:hAnsi="Sylfaen"/>
          <w:color w:val="auto"/>
          <w:sz w:val="24"/>
          <w:szCs w:val="24"/>
        </w:rPr>
      </w:pPr>
      <w:r w:rsidRPr="00D00AA2">
        <w:rPr>
          <w:rFonts w:ascii="Sylfaen" w:hAnsi="Sylfaen"/>
          <w:color w:val="auto"/>
          <w:sz w:val="24"/>
          <w:szCs w:val="24"/>
        </w:rPr>
        <w:t>4</w:t>
      </w:r>
      <w:r w:rsidR="00D00AA2" w:rsidRPr="00D00AA2">
        <w:rPr>
          <w:rFonts w:ascii="Sylfaen" w:hAnsi="Sylfaen"/>
          <w:color w:val="auto"/>
          <w:sz w:val="24"/>
          <w:szCs w:val="24"/>
        </w:rPr>
        <w:t xml:space="preserve">. </w:t>
      </w:r>
      <w:r w:rsidR="004154A1" w:rsidRPr="00D00AA2">
        <w:rPr>
          <w:rFonts w:ascii="Sylfaen" w:hAnsi="Sylfaen"/>
          <w:color w:val="auto"/>
          <w:sz w:val="24"/>
          <w:szCs w:val="24"/>
        </w:rPr>
        <w:t>KRITERIJI ZA ODABIR GOSPODARSKOG SUBJEKTA (UVJETI SPOSOBNOSTI)</w:t>
      </w:r>
      <w:bookmarkEnd w:id="22"/>
    </w:p>
    <w:p w:rsidR="004154A1" w:rsidRPr="00D00AA2" w:rsidRDefault="004154A1" w:rsidP="00D00AA2">
      <w:pPr>
        <w:autoSpaceDE w:val="0"/>
        <w:autoSpaceDN w:val="0"/>
        <w:adjustRightInd w:val="0"/>
        <w:spacing w:line="240" w:lineRule="auto"/>
        <w:jc w:val="both"/>
        <w:rPr>
          <w:rFonts w:ascii="Sylfaen" w:hAnsi="Sylfaen"/>
          <w:sz w:val="24"/>
          <w:szCs w:val="24"/>
        </w:rPr>
      </w:pPr>
    </w:p>
    <w:p w:rsidR="004154A1" w:rsidRPr="00D00AA2" w:rsidRDefault="004154A1" w:rsidP="00D27408">
      <w:pPr>
        <w:pStyle w:val="Naslov2"/>
        <w:keepLines w:val="0"/>
        <w:numPr>
          <w:ilvl w:val="1"/>
          <w:numId w:val="12"/>
        </w:numPr>
        <w:spacing w:before="0" w:line="240" w:lineRule="auto"/>
        <w:rPr>
          <w:rFonts w:ascii="Sylfaen" w:eastAsia="Calibri" w:hAnsi="Sylfaen" w:cs="Calibri"/>
          <w:color w:val="auto"/>
          <w:sz w:val="24"/>
          <w:szCs w:val="24"/>
        </w:rPr>
      </w:pPr>
      <w:bookmarkStart w:id="23" w:name="_Toc506463326"/>
      <w:r w:rsidRPr="00D00AA2">
        <w:rPr>
          <w:rFonts w:ascii="Sylfaen" w:eastAsia="Calibri" w:hAnsi="Sylfaen" w:cs="Calibri"/>
          <w:color w:val="auto"/>
          <w:sz w:val="24"/>
          <w:szCs w:val="24"/>
        </w:rPr>
        <w:t>SPOSOBNOST ZA OBAVLJANJE PROFESIONALNE DJELATNOSTI</w:t>
      </w:r>
      <w:bookmarkEnd w:id="23"/>
    </w:p>
    <w:p w:rsidR="004154A1" w:rsidRPr="00D00AA2" w:rsidRDefault="004154A1" w:rsidP="00D00AA2">
      <w:pPr>
        <w:autoSpaceDE w:val="0"/>
        <w:autoSpaceDN w:val="0"/>
        <w:adjustRightInd w:val="0"/>
        <w:spacing w:line="240" w:lineRule="auto"/>
        <w:ind w:left="360"/>
        <w:jc w:val="both"/>
        <w:rPr>
          <w:rFonts w:ascii="Sylfaen" w:hAnsi="Sylfaen" w:cs="Calibri"/>
          <w:b/>
          <w:sz w:val="24"/>
          <w:szCs w:val="24"/>
        </w:rPr>
      </w:pPr>
    </w:p>
    <w:p w:rsidR="004154A1" w:rsidRPr="00D00AA2" w:rsidRDefault="004154A1" w:rsidP="00D27408">
      <w:pPr>
        <w:numPr>
          <w:ilvl w:val="2"/>
          <w:numId w:val="12"/>
        </w:numPr>
        <w:spacing w:after="0" w:line="240" w:lineRule="auto"/>
        <w:jc w:val="both"/>
        <w:rPr>
          <w:rFonts w:ascii="Sylfaen" w:hAnsi="Sylfaen" w:cs="Calibri"/>
          <w:sz w:val="24"/>
          <w:szCs w:val="24"/>
        </w:rPr>
      </w:pPr>
      <w:r w:rsidRPr="00D00AA2">
        <w:rPr>
          <w:rFonts w:ascii="Sylfaen" w:hAnsi="Sylfaen" w:cs="Calibri"/>
          <w:sz w:val="24"/>
          <w:szCs w:val="24"/>
        </w:rPr>
        <w:t xml:space="preserve">Gospodarski subjekt </w:t>
      </w:r>
      <w:r w:rsidRPr="00D00AA2">
        <w:rPr>
          <w:rFonts w:ascii="Sylfaen" w:hAnsi="Sylfaen"/>
          <w:b/>
          <w:sz w:val="24"/>
          <w:szCs w:val="24"/>
        </w:rPr>
        <w:t>mora</w:t>
      </w:r>
      <w:r w:rsidR="006415FF">
        <w:rPr>
          <w:rFonts w:ascii="Sylfaen" w:hAnsi="Sylfaen"/>
          <w:b/>
          <w:sz w:val="24"/>
          <w:szCs w:val="24"/>
        </w:rPr>
        <w:t xml:space="preserve"> </w:t>
      </w:r>
      <w:r w:rsidRPr="00D00AA2">
        <w:rPr>
          <w:rFonts w:ascii="Sylfaen" w:hAnsi="Sylfaen" w:cs="Calibri"/>
          <w:sz w:val="24"/>
          <w:szCs w:val="24"/>
        </w:rPr>
        <w:t xml:space="preserve">dokazati svoj upis u sudski, obrtni, strukovni ili drugi odgovarajući registar u državi njegova poslovnog </w:t>
      </w:r>
      <w:proofErr w:type="spellStart"/>
      <w:r w:rsidRPr="00D00AA2">
        <w:rPr>
          <w:rFonts w:ascii="Sylfaen" w:hAnsi="Sylfaen" w:cs="Calibri"/>
          <w:sz w:val="24"/>
          <w:szCs w:val="24"/>
        </w:rPr>
        <w:t>nastana</w:t>
      </w:r>
      <w:proofErr w:type="spellEnd"/>
      <w:r w:rsidRPr="00D00AA2">
        <w:rPr>
          <w:rFonts w:ascii="Sylfaen" w:hAnsi="Sylfaen" w:cs="Calibri"/>
          <w:sz w:val="24"/>
          <w:szCs w:val="24"/>
        </w:rPr>
        <w:t>.</w:t>
      </w:r>
    </w:p>
    <w:p w:rsidR="00D00AA2" w:rsidRDefault="00D00AA2" w:rsidP="00D00AA2">
      <w:pPr>
        <w:spacing w:after="0" w:line="240" w:lineRule="auto"/>
        <w:jc w:val="both"/>
        <w:rPr>
          <w:rFonts w:ascii="Sylfaen" w:hAnsi="Sylfaen" w:cs="Arial"/>
          <w:sz w:val="24"/>
          <w:szCs w:val="24"/>
        </w:rPr>
      </w:pPr>
    </w:p>
    <w:p w:rsidR="004154A1" w:rsidRPr="00D00AA2" w:rsidRDefault="004154A1" w:rsidP="00D00AA2">
      <w:pPr>
        <w:spacing w:after="0" w:line="240" w:lineRule="auto"/>
        <w:jc w:val="both"/>
        <w:rPr>
          <w:rFonts w:ascii="Sylfaen" w:hAnsi="Sylfaen" w:cs="Arial"/>
          <w:i/>
          <w:sz w:val="24"/>
          <w:szCs w:val="24"/>
        </w:rPr>
      </w:pPr>
      <w:r w:rsidRPr="00D00AA2">
        <w:rPr>
          <w:rFonts w:ascii="Sylfaen" w:hAnsi="Sylfaen" w:cs="Arial"/>
          <w:i/>
          <w:sz w:val="24"/>
          <w:szCs w:val="24"/>
        </w:rPr>
        <w:t>Za potrebe utvrđivanja gore navedenog gospodarski subjekt u ponudi dostavlja:</w:t>
      </w:r>
    </w:p>
    <w:p w:rsidR="004154A1" w:rsidRPr="00D00AA2" w:rsidRDefault="004154A1" w:rsidP="00D00AA2">
      <w:pPr>
        <w:spacing w:after="0" w:line="240" w:lineRule="auto"/>
        <w:jc w:val="both"/>
        <w:rPr>
          <w:rFonts w:ascii="Sylfaen" w:hAnsi="Sylfaen" w:cs="Arial"/>
          <w:i/>
          <w:sz w:val="24"/>
          <w:szCs w:val="24"/>
        </w:rPr>
      </w:pPr>
      <w:r w:rsidRPr="00D00AA2">
        <w:rPr>
          <w:rFonts w:ascii="Sylfaen" w:hAnsi="Sylfaen" w:cs="Arial"/>
          <w:i/>
          <w:sz w:val="24"/>
          <w:szCs w:val="24"/>
        </w:rPr>
        <w:t xml:space="preserve">kao preliminarni dokaz sposobnosti ispunjen obrazac </w:t>
      </w:r>
      <w:r w:rsidRPr="00D00AA2">
        <w:rPr>
          <w:rFonts w:ascii="Sylfaen" w:hAnsi="Sylfaen" w:cs="Arial"/>
          <w:b/>
          <w:i/>
          <w:sz w:val="24"/>
          <w:szCs w:val="24"/>
        </w:rPr>
        <w:t>Europske jedinstvene dokumentacije o nabavi</w:t>
      </w:r>
      <w:r w:rsidRPr="00D00AA2">
        <w:rPr>
          <w:rFonts w:ascii="Sylfaen" w:hAnsi="Sylfaen" w:cs="Arial"/>
          <w:i/>
          <w:sz w:val="24"/>
          <w:szCs w:val="24"/>
        </w:rPr>
        <w:t xml:space="preserve"> (ESPD) Dio IV. Kriteriji za odabir gospodarskog subjekta, odjeljak A: Sposobnost za obavljanje profesionalne djelatnosti.</w:t>
      </w:r>
    </w:p>
    <w:p w:rsidR="00D00AA2" w:rsidRPr="00D00AA2" w:rsidRDefault="00D00AA2" w:rsidP="00D00AA2">
      <w:pPr>
        <w:spacing w:after="0" w:line="240" w:lineRule="auto"/>
        <w:jc w:val="both"/>
        <w:rPr>
          <w:rFonts w:ascii="Sylfaen" w:hAnsi="Sylfaen" w:cs="Arial"/>
          <w:sz w:val="24"/>
          <w:szCs w:val="24"/>
        </w:rPr>
      </w:pPr>
    </w:p>
    <w:p w:rsidR="004154A1" w:rsidRPr="00D00AA2" w:rsidRDefault="004154A1" w:rsidP="00D00AA2">
      <w:pPr>
        <w:spacing w:after="0" w:line="240" w:lineRule="auto"/>
        <w:jc w:val="both"/>
        <w:rPr>
          <w:rFonts w:ascii="Sylfaen" w:hAnsi="Sylfaen" w:cs="Arial"/>
          <w:sz w:val="24"/>
          <w:szCs w:val="24"/>
        </w:rPr>
      </w:pPr>
      <w:r w:rsidRPr="00D00AA2">
        <w:rPr>
          <w:rFonts w:ascii="Sylfaen" w:hAnsi="Sylfaen" w:cs="Arial"/>
          <w:sz w:val="24"/>
          <w:szCs w:val="24"/>
        </w:rPr>
        <w:t xml:space="preserve">Profesionalna sposobnost gospodarskog subjekta ne može se dokazati oslanjajući se na sposobnost drugog gospodarskog subjekta pa ni </w:t>
      </w:r>
      <w:proofErr w:type="spellStart"/>
      <w:r w:rsidRPr="00D00AA2">
        <w:rPr>
          <w:rFonts w:ascii="Sylfaen" w:hAnsi="Sylfaen" w:cs="Arial"/>
          <w:sz w:val="24"/>
          <w:szCs w:val="24"/>
        </w:rPr>
        <w:t>podugovaratelja</w:t>
      </w:r>
      <w:proofErr w:type="spellEnd"/>
      <w:r w:rsidRPr="00D00AA2">
        <w:rPr>
          <w:rFonts w:ascii="Sylfaen" w:hAnsi="Sylfaen" w:cs="Arial"/>
          <w:sz w:val="24"/>
          <w:szCs w:val="24"/>
        </w:rPr>
        <w:t>.</w:t>
      </w:r>
    </w:p>
    <w:p w:rsidR="004154A1" w:rsidRPr="00D00AA2" w:rsidRDefault="004154A1" w:rsidP="00D00AA2">
      <w:pPr>
        <w:spacing w:after="0" w:line="240" w:lineRule="auto"/>
        <w:jc w:val="both"/>
        <w:rPr>
          <w:rFonts w:ascii="Sylfaen" w:hAnsi="Sylfaen" w:cs="Calibri"/>
          <w:sz w:val="24"/>
          <w:szCs w:val="24"/>
        </w:rPr>
      </w:pPr>
    </w:p>
    <w:p w:rsidR="004154A1" w:rsidRPr="00D00AA2" w:rsidRDefault="004154A1" w:rsidP="00D00AA2">
      <w:pPr>
        <w:spacing w:line="240" w:lineRule="auto"/>
        <w:jc w:val="both"/>
        <w:rPr>
          <w:rFonts w:ascii="Sylfaen" w:hAnsi="Sylfaen" w:cs="Calibri"/>
          <w:sz w:val="24"/>
          <w:szCs w:val="24"/>
        </w:rPr>
      </w:pPr>
      <w:r w:rsidRPr="00D00AA2">
        <w:rPr>
          <w:rFonts w:ascii="Sylfaen" w:hAnsi="Sylfaen" w:cs="Arial"/>
          <w:sz w:val="24"/>
          <w:szCs w:val="24"/>
        </w:rPr>
        <w:t xml:space="preserve">Naručitelj </w:t>
      </w:r>
      <w:r w:rsidR="00261C4E">
        <w:rPr>
          <w:rFonts w:ascii="Sylfaen" w:hAnsi="Sylfaen" w:cs="Arial"/>
          <w:sz w:val="24"/>
          <w:szCs w:val="24"/>
        </w:rPr>
        <w:t>može</w:t>
      </w:r>
      <w:r w:rsidRPr="00D00AA2">
        <w:rPr>
          <w:rFonts w:ascii="Sylfaen" w:hAnsi="Sylfaen" w:cs="Arial"/>
          <w:sz w:val="24"/>
          <w:szCs w:val="24"/>
        </w:rPr>
        <w:t xml:space="preserve">  prije donošenja Odluke zatražiti od ponuditelja koji je podnio najpovoljniju ponudu da u primjerenom roku, ne kraćem od 5 dana, dostavi ažurirane popratne dokumente kojima dokazuje postojanje sposobnosti iz ove </w:t>
      </w:r>
      <w:proofErr w:type="spellStart"/>
      <w:r w:rsidRPr="00D00AA2">
        <w:rPr>
          <w:rFonts w:ascii="Sylfaen" w:hAnsi="Sylfaen" w:cs="Arial"/>
          <w:sz w:val="24"/>
          <w:szCs w:val="24"/>
        </w:rPr>
        <w:t>podtočke</w:t>
      </w:r>
      <w:proofErr w:type="spellEnd"/>
      <w:r w:rsidRPr="00D00AA2">
        <w:rPr>
          <w:rFonts w:ascii="Sylfaen" w:hAnsi="Sylfaen" w:cs="Arial"/>
          <w:sz w:val="24"/>
          <w:szCs w:val="24"/>
        </w:rPr>
        <w:t xml:space="preserve"> i to:</w:t>
      </w:r>
    </w:p>
    <w:p w:rsidR="004154A1" w:rsidRPr="00D00AA2" w:rsidRDefault="004154A1" w:rsidP="00D27408">
      <w:pPr>
        <w:numPr>
          <w:ilvl w:val="0"/>
          <w:numId w:val="13"/>
        </w:numPr>
        <w:spacing w:after="0" w:line="240" w:lineRule="auto"/>
        <w:jc w:val="both"/>
        <w:rPr>
          <w:rFonts w:ascii="Sylfaen" w:hAnsi="Sylfaen" w:cs="Arial"/>
          <w:sz w:val="24"/>
          <w:szCs w:val="24"/>
        </w:rPr>
      </w:pPr>
      <w:r w:rsidRPr="00D00AA2">
        <w:rPr>
          <w:rFonts w:ascii="Sylfaen" w:hAnsi="Sylfaen" w:cs="Arial"/>
          <w:sz w:val="24"/>
          <w:szCs w:val="24"/>
        </w:rPr>
        <w:t xml:space="preserve">izvadak iz sudskog, obrtnog, strukovnog ili drugog odgovarajućeg registra koji se vodi u državi članici njegova poslovnog </w:t>
      </w:r>
      <w:proofErr w:type="spellStart"/>
      <w:r w:rsidRPr="00D00AA2">
        <w:rPr>
          <w:rFonts w:ascii="Sylfaen" w:hAnsi="Sylfaen" w:cs="Arial"/>
          <w:sz w:val="24"/>
          <w:szCs w:val="24"/>
        </w:rPr>
        <w:t>nastana</w:t>
      </w:r>
      <w:proofErr w:type="spellEnd"/>
      <w:r w:rsidR="00295099">
        <w:rPr>
          <w:rFonts w:ascii="Sylfaen" w:hAnsi="Sylfaen" w:cs="Arial"/>
          <w:sz w:val="24"/>
          <w:szCs w:val="24"/>
        </w:rPr>
        <w:t>.</w:t>
      </w:r>
    </w:p>
    <w:p w:rsidR="004154A1" w:rsidRPr="00D00AA2" w:rsidRDefault="004154A1" w:rsidP="00D00AA2">
      <w:pPr>
        <w:autoSpaceDE w:val="0"/>
        <w:spacing w:line="240" w:lineRule="auto"/>
        <w:jc w:val="both"/>
        <w:rPr>
          <w:rFonts w:ascii="Sylfaen" w:hAnsi="Sylfaen"/>
          <w:sz w:val="24"/>
          <w:szCs w:val="24"/>
        </w:rPr>
      </w:pPr>
    </w:p>
    <w:p w:rsidR="004154A1" w:rsidRDefault="004154A1" w:rsidP="00D00AA2">
      <w:pPr>
        <w:spacing w:line="240" w:lineRule="auto"/>
        <w:jc w:val="both"/>
        <w:rPr>
          <w:rFonts w:ascii="Sylfaen" w:hAnsi="Sylfaen"/>
          <w:sz w:val="24"/>
          <w:szCs w:val="24"/>
        </w:rPr>
      </w:pPr>
      <w:r w:rsidRPr="00D00AA2">
        <w:rPr>
          <w:rFonts w:ascii="Sylfaen" w:hAnsi="Sylfaen"/>
          <w:sz w:val="24"/>
          <w:szCs w:val="24"/>
        </w:rPr>
        <w:t xml:space="preserve">U slučaju </w:t>
      </w:r>
      <w:r w:rsidRPr="00D00AA2">
        <w:rPr>
          <w:rFonts w:ascii="Sylfaen" w:hAnsi="Sylfaen"/>
          <w:b/>
          <w:sz w:val="24"/>
          <w:szCs w:val="24"/>
        </w:rPr>
        <w:t>zajednice gospodarskih subjekata</w:t>
      </w:r>
      <w:r w:rsidRPr="00D00AA2">
        <w:rPr>
          <w:rFonts w:ascii="Sylfaen" w:hAnsi="Sylfaen"/>
          <w:sz w:val="24"/>
          <w:szCs w:val="24"/>
        </w:rPr>
        <w:t xml:space="preserve">, </w:t>
      </w:r>
      <w:r w:rsidRPr="00D00AA2">
        <w:rPr>
          <w:rFonts w:ascii="Sylfaen" w:hAnsi="Sylfaen"/>
          <w:b/>
          <w:sz w:val="24"/>
          <w:szCs w:val="24"/>
        </w:rPr>
        <w:t>svi članovi</w:t>
      </w:r>
      <w:r w:rsidRPr="00D00AA2">
        <w:rPr>
          <w:rFonts w:ascii="Sylfaen" w:hAnsi="Sylfaen"/>
          <w:sz w:val="24"/>
          <w:szCs w:val="24"/>
        </w:rPr>
        <w:t xml:space="preserve"> zajednice gospodarskih subjekata </w:t>
      </w:r>
      <w:r w:rsidRPr="00D00AA2">
        <w:rPr>
          <w:rFonts w:ascii="Sylfaen" w:hAnsi="Sylfaen"/>
          <w:b/>
          <w:sz w:val="24"/>
          <w:szCs w:val="24"/>
        </w:rPr>
        <w:t>obvezni su pojedinačno dokazati</w:t>
      </w:r>
      <w:r w:rsidRPr="00D00AA2">
        <w:rPr>
          <w:rFonts w:ascii="Sylfaen" w:hAnsi="Sylfaen"/>
          <w:sz w:val="24"/>
          <w:szCs w:val="24"/>
        </w:rPr>
        <w:t xml:space="preserve"> postojanje sposobnosti sukladno točki 4.1.1. ove Dokumentacije o nabavi. Sposobnost iz točke 4.1.1. potrebno je dokazati i za </w:t>
      </w:r>
      <w:r w:rsidRPr="00D00AA2">
        <w:rPr>
          <w:rFonts w:ascii="Sylfaen" w:hAnsi="Sylfaen"/>
          <w:b/>
          <w:sz w:val="24"/>
          <w:szCs w:val="24"/>
        </w:rPr>
        <w:t xml:space="preserve">svakog </w:t>
      </w:r>
      <w:proofErr w:type="spellStart"/>
      <w:r w:rsidRPr="00D00AA2">
        <w:rPr>
          <w:rFonts w:ascii="Sylfaen" w:hAnsi="Sylfaen"/>
          <w:b/>
          <w:sz w:val="24"/>
          <w:szCs w:val="24"/>
        </w:rPr>
        <w:t>podugovaratelja</w:t>
      </w:r>
      <w:proofErr w:type="spellEnd"/>
      <w:r w:rsidRPr="00D00AA2">
        <w:rPr>
          <w:rFonts w:ascii="Sylfaen" w:hAnsi="Sylfaen"/>
          <w:sz w:val="24"/>
          <w:szCs w:val="24"/>
        </w:rPr>
        <w:t>.</w:t>
      </w:r>
    </w:p>
    <w:p w:rsidR="006415FF" w:rsidRDefault="006415FF" w:rsidP="00D00AA2">
      <w:pPr>
        <w:spacing w:line="240" w:lineRule="auto"/>
        <w:jc w:val="both"/>
        <w:rPr>
          <w:rFonts w:ascii="Sylfaen" w:hAnsi="Sylfaen"/>
          <w:sz w:val="24"/>
          <w:szCs w:val="24"/>
        </w:rPr>
      </w:pPr>
    </w:p>
    <w:p w:rsidR="006415FF" w:rsidRDefault="006415FF" w:rsidP="00D00AA2">
      <w:pPr>
        <w:spacing w:line="240" w:lineRule="auto"/>
        <w:jc w:val="both"/>
        <w:rPr>
          <w:rFonts w:ascii="Sylfaen" w:hAnsi="Sylfaen"/>
          <w:sz w:val="24"/>
          <w:szCs w:val="24"/>
        </w:rPr>
      </w:pPr>
    </w:p>
    <w:p w:rsidR="006415FF" w:rsidRPr="00D00AA2" w:rsidRDefault="006415FF" w:rsidP="00D00AA2">
      <w:pPr>
        <w:spacing w:line="240" w:lineRule="auto"/>
        <w:jc w:val="both"/>
        <w:rPr>
          <w:rFonts w:ascii="Sylfaen" w:hAnsi="Sylfaen"/>
          <w:sz w:val="24"/>
          <w:szCs w:val="24"/>
        </w:rPr>
      </w:pPr>
    </w:p>
    <w:p w:rsidR="003D6CB9" w:rsidRPr="00BF6443" w:rsidRDefault="003D6CB9" w:rsidP="00577ECA">
      <w:pPr>
        <w:spacing w:after="0" w:line="240" w:lineRule="auto"/>
        <w:contextualSpacing/>
        <w:rPr>
          <w:rFonts w:ascii="Sylfaen" w:hAnsi="Sylfaen"/>
        </w:rPr>
      </w:pPr>
    </w:p>
    <w:p w:rsidR="004E7D1A" w:rsidRPr="001E6757" w:rsidRDefault="004E7D1A" w:rsidP="001E6757">
      <w:pPr>
        <w:pStyle w:val="Naslov2"/>
        <w:rPr>
          <w:rFonts w:ascii="Sylfaen" w:eastAsia="Calibri" w:hAnsi="Sylfaen" w:cs="Calibri"/>
          <w:color w:val="auto"/>
          <w:sz w:val="24"/>
          <w:szCs w:val="24"/>
        </w:rPr>
      </w:pPr>
      <w:bookmarkStart w:id="24" w:name="_Toc506463328"/>
      <w:r w:rsidRPr="001E6757">
        <w:rPr>
          <w:rFonts w:ascii="Sylfaen" w:eastAsia="Calibri" w:hAnsi="Sylfaen" w:cs="Calibri"/>
          <w:color w:val="auto"/>
          <w:sz w:val="24"/>
          <w:szCs w:val="24"/>
        </w:rPr>
        <w:t>4.</w:t>
      </w:r>
      <w:r w:rsidR="00E90C11">
        <w:rPr>
          <w:rFonts w:ascii="Sylfaen" w:eastAsia="Calibri" w:hAnsi="Sylfaen" w:cs="Calibri"/>
          <w:color w:val="auto"/>
          <w:sz w:val="24"/>
          <w:szCs w:val="24"/>
        </w:rPr>
        <w:t>2</w:t>
      </w:r>
      <w:r w:rsidRPr="001E6757">
        <w:rPr>
          <w:rFonts w:ascii="Sylfaen" w:eastAsia="Calibri" w:hAnsi="Sylfaen" w:cs="Calibri"/>
          <w:color w:val="auto"/>
          <w:sz w:val="24"/>
          <w:szCs w:val="24"/>
        </w:rPr>
        <w:t>.TEHNIČKA I STRUČNA SPOSOBNOST</w:t>
      </w:r>
      <w:bookmarkEnd w:id="24"/>
    </w:p>
    <w:p w:rsidR="004E7D1A" w:rsidRPr="001E6757" w:rsidRDefault="004E7D1A" w:rsidP="004E7D1A">
      <w:pPr>
        <w:pStyle w:val="StyleHeading1Arial11ptNotBoldLeft"/>
        <w:tabs>
          <w:tab w:val="clear" w:pos="405"/>
        </w:tabs>
        <w:rPr>
          <w:rFonts w:ascii="Sylfaen" w:hAnsi="Sylfaen"/>
          <w:b w:val="0"/>
          <w:szCs w:val="24"/>
          <w:u w:val="single"/>
        </w:rPr>
      </w:pPr>
    </w:p>
    <w:p w:rsidR="004E7D1A" w:rsidRPr="004D48B2" w:rsidRDefault="00E90C11" w:rsidP="00E90C11">
      <w:pPr>
        <w:spacing w:after="0" w:line="240" w:lineRule="auto"/>
        <w:jc w:val="both"/>
        <w:rPr>
          <w:rFonts w:ascii="Sylfaen" w:hAnsi="Sylfaen" w:cs="Arial"/>
          <w:sz w:val="24"/>
          <w:szCs w:val="24"/>
        </w:rPr>
      </w:pPr>
      <w:r>
        <w:rPr>
          <w:rFonts w:ascii="Sylfaen" w:hAnsi="Sylfaen" w:cs="Arial"/>
          <w:sz w:val="24"/>
          <w:szCs w:val="24"/>
        </w:rPr>
        <w:t>4.2.1.</w:t>
      </w:r>
      <w:r w:rsidR="004E7D1A" w:rsidRPr="004D48B2">
        <w:rPr>
          <w:rFonts w:ascii="Sylfaen" w:hAnsi="Sylfaen" w:cs="Arial"/>
          <w:sz w:val="24"/>
          <w:szCs w:val="24"/>
        </w:rPr>
        <w:t>Gospodarski subjekt mora dokazati da je u godini u kojoj je započeo postupak javne nabave i tijekom pet godin</w:t>
      </w:r>
      <w:r w:rsidR="00E93FE9" w:rsidRPr="004D48B2">
        <w:rPr>
          <w:rFonts w:ascii="Sylfaen" w:hAnsi="Sylfaen" w:cs="Arial"/>
          <w:sz w:val="24"/>
          <w:szCs w:val="24"/>
        </w:rPr>
        <w:t>a</w:t>
      </w:r>
      <w:r w:rsidR="004E7D1A" w:rsidRPr="004D48B2">
        <w:rPr>
          <w:rFonts w:ascii="Sylfaen" w:hAnsi="Sylfaen" w:cs="Arial"/>
          <w:sz w:val="24"/>
          <w:szCs w:val="24"/>
        </w:rPr>
        <w:t xml:space="preserve"> koje prethode toj godini </w:t>
      </w:r>
      <w:r w:rsidR="00A86B1F" w:rsidRPr="004D48B2">
        <w:rPr>
          <w:rFonts w:ascii="Sylfaen" w:hAnsi="Sylfaen" w:cs="Arial"/>
          <w:sz w:val="24"/>
          <w:szCs w:val="24"/>
        </w:rPr>
        <w:t xml:space="preserve">izvršio najmanje jedan, a najviše </w:t>
      </w:r>
      <w:r>
        <w:rPr>
          <w:rFonts w:ascii="Sylfaen" w:hAnsi="Sylfaen" w:cs="Arial"/>
          <w:sz w:val="24"/>
          <w:szCs w:val="24"/>
        </w:rPr>
        <w:t>tri</w:t>
      </w:r>
      <w:r w:rsidR="00A86B1F" w:rsidRPr="004D48B2">
        <w:rPr>
          <w:rFonts w:ascii="Sylfaen" w:hAnsi="Sylfaen" w:cs="Arial"/>
          <w:sz w:val="24"/>
          <w:szCs w:val="24"/>
        </w:rPr>
        <w:t xml:space="preserve"> ugovora o</w:t>
      </w:r>
      <w:r w:rsidR="004E7D1A" w:rsidRPr="004D48B2">
        <w:rPr>
          <w:rFonts w:ascii="Sylfaen" w:hAnsi="Sylfaen" w:cs="Arial"/>
          <w:sz w:val="24"/>
          <w:szCs w:val="24"/>
        </w:rPr>
        <w:t xml:space="preserve"> ist</w:t>
      </w:r>
      <w:r w:rsidR="00A86B1F" w:rsidRPr="004D48B2">
        <w:rPr>
          <w:rFonts w:ascii="Sylfaen" w:hAnsi="Sylfaen" w:cs="Arial"/>
          <w:sz w:val="24"/>
          <w:szCs w:val="24"/>
        </w:rPr>
        <w:t>im</w:t>
      </w:r>
      <w:r w:rsidR="004E7D1A" w:rsidRPr="004D48B2">
        <w:rPr>
          <w:rFonts w:ascii="Sylfaen" w:hAnsi="Sylfaen" w:cs="Arial"/>
          <w:sz w:val="24"/>
          <w:szCs w:val="24"/>
        </w:rPr>
        <w:t xml:space="preserve"> </w:t>
      </w:r>
      <w:r>
        <w:rPr>
          <w:rFonts w:ascii="Sylfaen" w:hAnsi="Sylfaen" w:cs="Arial"/>
          <w:sz w:val="24"/>
          <w:szCs w:val="24"/>
        </w:rPr>
        <w:t xml:space="preserve">radovima kao </w:t>
      </w:r>
      <w:r w:rsidR="004E7D1A" w:rsidRPr="004D48B2">
        <w:rPr>
          <w:rFonts w:ascii="Sylfaen" w:hAnsi="Sylfaen" w:cs="Arial"/>
          <w:sz w:val="24"/>
          <w:szCs w:val="24"/>
        </w:rPr>
        <w:t xml:space="preserve"> predmetu nabave  </w:t>
      </w:r>
      <w:r w:rsidR="00A86B1F" w:rsidRPr="004D48B2">
        <w:rPr>
          <w:rFonts w:ascii="Sylfaen" w:hAnsi="Sylfaen" w:cs="Arial"/>
          <w:sz w:val="24"/>
          <w:szCs w:val="24"/>
        </w:rPr>
        <w:t xml:space="preserve">čija je zbrojena vrijednost jednaka ili viša od </w:t>
      </w:r>
      <w:r w:rsidR="004E7D1A" w:rsidRPr="004D48B2">
        <w:rPr>
          <w:rFonts w:ascii="Sylfaen" w:hAnsi="Sylfaen" w:cs="Arial"/>
          <w:sz w:val="24"/>
          <w:szCs w:val="24"/>
        </w:rPr>
        <w:t xml:space="preserve"> proc</w:t>
      </w:r>
      <w:r w:rsidR="00A86B1F" w:rsidRPr="004D48B2">
        <w:rPr>
          <w:rFonts w:ascii="Sylfaen" w:hAnsi="Sylfaen" w:cs="Arial"/>
          <w:sz w:val="24"/>
          <w:szCs w:val="24"/>
        </w:rPr>
        <w:t>i</w:t>
      </w:r>
      <w:r w:rsidR="004E7D1A" w:rsidRPr="004D48B2">
        <w:rPr>
          <w:rFonts w:ascii="Sylfaen" w:hAnsi="Sylfaen" w:cs="Arial"/>
          <w:sz w:val="24"/>
          <w:szCs w:val="24"/>
        </w:rPr>
        <w:t>jenje</w:t>
      </w:r>
      <w:r w:rsidR="00A86B1F" w:rsidRPr="004D48B2">
        <w:rPr>
          <w:rFonts w:ascii="Sylfaen" w:hAnsi="Sylfaen" w:cs="Arial"/>
          <w:sz w:val="24"/>
          <w:szCs w:val="24"/>
        </w:rPr>
        <w:t xml:space="preserve">ne </w:t>
      </w:r>
      <w:r w:rsidR="004E7D1A" w:rsidRPr="004D48B2">
        <w:rPr>
          <w:rFonts w:ascii="Sylfaen" w:hAnsi="Sylfaen" w:cs="Arial"/>
          <w:sz w:val="24"/>
          <w:szCs w:val="24"/>
        </w:rPr>
        <w:t xml:space="preserve"> vri</w:t>
      </w:r>
      <w:r w:rsidR="00A86B1F" w:rsidRPr="004D48B2">
        <w:rPr>
          <w:rFonts w:ascii="Sylfaen" w:hAnsi="Sylfaen" w:cs="Arial"/>
          <w:sz w:val="24"/>
          <w:szCs w:val="24"/>
        </w:rPr>
        <w:t>j</w:t>
      </w:r>
      <w:r w:rsidR="004E7D1A" w:rsidRPr="004D48B2">
        <w:rPr>
          <w:rFonts w:ascii="Sylfaen" w:hAnsi="Sylfaen" w:cs="Arial"/>
          <w:sz w:val="24"/>
          <w:szCs w:val="24"/>
        </w:rPr>
        <w:t xml:space="preserve">ednosti </w:t>
      </w:r>
      <w:r w:rsidR="00AD5FE6">
        <w:rPr>
          <w:rFonts w:ascii="Sylfaen" w:hAnsi="Sylfaen" w:cs="Arial"/>
          <w:sz w:val="24"/>
          <w:szCs w:val="24"/>
        </w:rPr>
        <w:t xml:space="preserve">ovog </w:t>
      </w:r>
      <w:r w:rsidR="004E7D1A" w:rsidRPr="004D48B2">
        <w:rPr>
          <w:rFonts w:ascii="Sylfaen" w:hAnsi="Sylfaen" w:cs="Arial"/>
          <w:sz w:val="24"/>
          <w:szCs w:val="24"/>
        </w:rPr>
        <w:t>predmeta nabave</w:t>
      </w:r>
      <w:r w:rsidR="00AD5FE6">
        <w:rPr>
          <w:rFonts w:ascii="Sylfaen" w:hAnsi="Sylfaen" w:cs="Arial"/>
          <w:sz w:val="24"/>
          <w:szCs w:val="24"/>
        </w:rPr>
        <w:t>.</w:t>
      </w:r>
      <w:r w:rsidR="004E7D1A" w:rsidRPr="004D48B2">
        <w:rPr>
          <w:rFonts w:ascii="Sylfaen" w:hAnsi="Sylfaen" w:cs="Arial"/>
          <w:sz w:val="24"/>
          <w:szCs w:val="24"/>
        </w:rPr>
        <w:t xml:space="preserve"> </w:t>
      </w:r>
    </w:p>
    <w:p w:rsidR="004E7D1A" w:rsidRPr="001E6757" w:rsidRDefault="004E7D1A" w:rsidP="004E7D1A">
      <w:pPr>
        <w:autoSpaceDE w:val="0"/>
        <w:jc w:val="both"/>
        <w:rPr>
          <w:rFonts w:ascii="Sylfaen" w:hAnsi="Sylfaen" w:cs="Arial"/>
          <w:sz w:val="24"/>
          <w:szCs w:val="24"/>
        </w:rPr>
      </w:pPr>
    </w:p>
    <w:p w:rsidR="004E7D1A" w:rsidRPr="001E6757" w:rsidRDefault="004E7D1A" w:rsidP="001E6757">
      <w:pPr>
        <w:autoSpaceDE w:val="0"/>
        <w:spacing w:after="0" w:line="240" w:lineRule="auto"/>
        <w:jc w:val="both"/>
        <w:rPr>
          <w:rFonts w:ascii="Sylfaen" w:hAnsi="Sylfaen" w:cs="Arial"/>
          <w:i/>
          <w:sz w:val="24"/>
          <w:szCs w:val="24"/>
        </w:rPr>
      </w:pPr>
      <w:r w:rsidRPr="001E6757">
        <w:rPr>
          <w:rFonts w:ascii="Sylfaen" w:hAnsi="Sylfaen" w:cs="Arial"/>
          <w:i/>
          <w:sz w:val="24"/>
          <w:szCs w:val="24"/>
        </w:rPr>
        <w:t>Za potrebe utvrđivanja gore navedenog, gospodarski subjekt u ponudi dostavlja:</w:t>
      </w:r>
    </w:p>
    <w:p w:rsidR="004E7D1A" w:rsidRPr="001E6757" w:rsidRDefault="004E7D1A" w:rsidP="001E6757">
      <w:pPr>
        <w:autoSpaceDE w:val="0"/>
        <w:spacing w:after="0" w:line="240" w:lineRule="auto"/>
        <w:jc w:val="both"/>
        <w:rPr>
          <w:rFonts w:ascii="Sylfaen" w:hAnsi="Sylfaen" w:cs="Arial"/>
          <w:i/>
          <w:sz w:val="24"/>
          <w:szCs w:val="24"/>
        </w:rPr>
      </w:pPr>
      <w:r w:rsidRPr="001E6757">
        <w:rPr>
          <w:rFonts w:ascii="Sylfaen" w:hAnsi="Sylfaen" w:cs="Arial"/>
          <w:i/>
          <w:sz w:val="24"/>
          <w:szCs w:val="24"/>
        </w:rPr>
        <w:t xml:space="preserve">kao preliminarni dokaz sposobnosti ispunjen obrazac </w:t>
      </w:r>
      <w:r w:rsidRPr="001E6757">
        <w:rPr>
          <w:rFonts w:ascii="Sylfaen" w:hAnsi="Sylfaen" w:cs="Arial"/>
          <w:b/>
          <w:i/>
          <w:sz w:val="24"/>
          <w:szCs w:val="24"/>
        </w:rPr>
        <w:t>Europske jedinstvene dokumentacije o nabavi</w:t>
      </w:r>
      <w:r w:rsidRPr="001E6757">
        <w:rPr>
          <w:rFonts w:ascii="Sylfaen" w:hAnsi="Sylfaen" w:cs="Arial"/>
          <w:i/>
          <w:sz w:val="24"/>
          <w:szCs w:val="24"/>
        </w:rPr>
        <w:t xml:space="preserve"> (ESPD) Dio IV. Kriteriji za odabir gospodarskog subjekta, odjeljak C: Tehnička i stručna sposobnost</w:t>
      </w:r>
      <w:r w:rsidR="003D6E69">
        <w:rPr>
          <w:rFonts w:ascii="Sylfaen" w:hAnsi="Sylfaen" w:cs="Arial"/>
          <w:i/>
          <w:sz w:val="24"/>
          <w:szCs w:val="24"/>
        </w:rPr>
        <w:t xml:space="preserve"> točka 1a</w:t>
      </w:r>
      <w:r w:rsidRPr="001E6757">
        <w:rPr>
          <w:rFonts w:ascii="Sylfaen" w:hAnsi="Sylfaen" w:cs="Arial"/>
          <w:i/>
          <w:sz w:val="24"/>
          <w:szCs w:val="24"/>
        </w:rPr>
        <w:t>.</w:t>
      </w:r>
    </w:p>
    <w:p w:rsidR="001E6757" w:rsidRPr="001E6757" w:rsidRDefault="001E6757" w:rsidP="004E7D1A">
      <w:pPr>
        <w:autoSpaceDE w:val="0"/>
        <w:spacing w:after="0"/>
        <w:jc w:val="both"/>
        <w:rPr>
          <w:rFonts w:ascii="Sylfaen" w:hAnsi="Sylfaen" w:cs="Arial"/>
          <w:i/>
          <w:sz w:val="24"/>
          <w:szCs w:val="24"/>
        </w:rPr>
      </w:pPr>
    </w:p>
    <w:p w:rsidR="004E7D1A" w:rsidRPr="001E6757" w:rsidRDefault="004E7D1A" w:rsidP="001E6757">
      <w:pPr>
        <w:autoSpaceDE w:val="0"/>
        <w:spacing w:line="240" w:lineRule="auto"/>
        <w:jc w:val="both"/>
        <w:rPr>
          <w:rFonts w:ascii="Sylfaen" w:hAnsi="Sylfaen" w:cs="Arial"/>
          <w:sz w:val="24"/>
          <w:szCs w:val="24"/>
        </w:rPr>
      </w:pPr>
      <w:r w:rsidRPr="001E6757">
        <w:rPr>
          <w:rFonts w:ascii="Sylfaen" w:hAnsi="Sylfaen" w:cs="Arial"/>
          <w:sz w:val="24"/>
          <w:szCs w:val="24"/>
        </w:rPr>
        <w:t xml:space="preserve">Naručitelj </w:t>
      </w:r>
      <w:r w:rsidR="00E90C11">
        <w:rPr>
          <w:rFonts w:ascii="Sylfaen" w:hAnsi="Sylfaen" w:cs="Arial"/>
          <w:sz w:val="24"/>
          <w:szCs w:val="24"/>
        </w:rPr>
        <w:t>može</w:t>
      </w:r>
      <w:r w:rsidRPr="001E6757">
        <w:rPr>
          <w:rFonts w:ascii="Sylfaen" w:hAnsi="Sylfaen" w:cs="Arial"/>
          <w:sz w:val="24"/>
          <w:szCs w:val="24"/>
        </w:rPr>
        <w:t xml:space="preserve"> prije donošenja Odluke zatražiti od ponuditelja koji je podnio najpovoljniju ponudu da u primjerenom roku, ne kraćem od 5 dana, dostavi ažurirane popratne dokumente kojima dokazuje postojanje sposobnosti iz ove </w:t>
      </w:r>
      <w:proofErr w:type="spellStart"/>
      <w:r w:rsidRPr="001E6757">
        <w:rPr>
          <w:rFonts w:ascii="Sylfaen" w:hAnsi="Sylfaen" w:cs="Arial"/>
          <w:sz w:val="24"/>
          <w:szCs w:val="24"/>
        </w:rPr>
        <w:t>podtočke</w:t>
      </w:r>
      <w:proofErr w:type="spellEnd"/>
      <w:r w:rsidRPr="001E6757">
        <w:rPr>
          <w:rFonts w:ascii="Sylfaen" w:hAnsi="Sylfaen" w:cs="Arial"/>
          <w:sz w:val="24"/>
          <w:szCs w:val="24"/>
        </w:rPr>
        <w:t xml:space="preserve"> i to:</w:t>
      </w:r>
    </w:p>
    <w:p w:rsidR="00DF1679" w:rsidRPr="00BC6C31" w:rsidRDefault="00E93FE9" w:rsidP="00D27408">
      <w:pPr>
        <w:numPr>
          <w:ilvl w:val="0"/>
          <w:numId w:val="15"/>
        </w:numPr>
        <w:autoSpaceDE w:val="0"/>
        <w:spacing w:after="0" w:line="240" w:lineRule="auto"/>
        <w:contextualSpacing/>
        <w:jc w:val="both"/>
        <w:rPr>
          <w:rFonts w:ascii="Sylfaen" w:hAnsi="Sylfaen" w:cs="Open Sans"/>
          <w:b/>
          <w:sz w:val="24"/>
          <w:szCs w:val="24"/>
        </w:rPr>
      </w:pPr>
      <w:r w:rsidRPr="00BC6C31">
        <w:rPr>
          <w:rFonts w:ascii="Sylfaen" w:hAnsi="Sylfaen" w:cs="Arial"/>
          <w:b/>
          <w:sz w:val="24"/>
          <w:szCs w:val="24"/>
        </w:rPr>
        <w:t xml:space="preserve">Popis radova  istih ili sličnih predmetu nabave izvedenih u godini u kojoj je započeo postupak javne nabave i tijekom pet godina koje prethode toj godini. </w:t>
      </w:r>
    </w:p>
    <w:p w:rsidR="00DF1679" w:rsidRPr="00BC6C31" w:rsidRDefault="00DF1679" w:rsidP="00DF1679">
      <w:pPr>
        <w:autoSpaceDE w:val="0"/>
        <w:spacing w:after="0" w:line="240" w:lineRule="auto"/>
        <w:contextualSpacing/>
        <w:jc w:val="both"/>
        <w:rPr>
          <w:rFonts w:ascii="Sylfaen" w:hAnsi="Sylfaen" w:cs="Arial"/>
          <w:b/>
          <w:sz w:val="24"/>
          <w:szCs w:val="24"/>
        </w:rPr>
      </w:pPr>
    </w:p>
    <w:p w:rsidR="001E6757" w:rsidRPr="00DF1679" w:rsidRDefault="00E93FE9" w:rsidP="00DF1679">
      <w:pPr>
        <w:autoSpaceDE w:val="0"/>
        <w:spacing w:after="0" w:line="240" w:lineRule="auto"/>
        <w:contextualSpacing/>
        <w:jc w:val="both"/>
        <w:rPr>
          <w:rFonts w:ascii="Sylfaen" w:hAnsi="Sylfaen" w:cs="Open Sans"/>
          <w:sz w:val="24"/>
          <w:szCs w:val="24"/>
        </w:rPr>
      </w:pPr>
      <w:r w:rsidRPr="00DF1679">
        <w:rPr>
          <w:rFonts w:ascii="Sylfaen" w:hAnsi="Sylfaen" w:cs="Arial"/>
          <w:sz w:val="24"/>
          <w:szCs w:val="24"/>
        </w:rPr>
        <w:t xml:space="preserve">Popis radova </w:t>
      </w:r>
      <w:r w:rsidR="001E6757" w:rsidRPr="00DF1679">
        <w:rPr>
          <w:rFonts w:ascii="Sylfaen" w:hAnsi="Sylfaen" w:cs="Arial"/>
          <w:sz w:val="24"/>
          <w:szCs w:val="24"/>
        </w:rPr>
        <w:t>s</w:t>
      </w:r>
      <w:r w:rsidRPr="00DF1679">
        <w:rPr>
          <w:rFonts w:ascii="Sylfaen" w:hAnsi="Sylfaen" w:cs="Open Sans"/>
          <w:sz w:val="24"/>
          <w:szCs w:val="24"/>
        </w:rPr>
        <w:t>adržava ili mu se prilaže potvrda druge ugovorne strane o urednom izvođenju i ishodu najvažnijih radova.</w:t>
      </w:r>
    </w:p>
    <w:p w:rsidR="00E93FE9" w:rsidRPr="00DF1679" w:rsidRDefault="00E93FE9" w:rsidP="00C4643F">
      <w:pPr>
        <w:spacing w:after="0" w:line="240" w:lineRule="auto"/>
        <w:contextualSpacing/>
        <w:jc w:val="both"/>
        <w:rPr>
          <w:rFonts w:ascii="Sylfaen" w:hAnsi="Sylfaen" w:cs="Times New Roman"/>
          <w:spacing w:val="-1"/>
          <w:sz w:val="24"/>
          <w:szCs w:val="24"/>
        </w:rPr>
      </w:pPr>
      <w:r w:rsidRPr="00DF1679">
        <w:rPr>
          <w:rFonts w:ascii="Sylfaen" w:hAnsi="Sylfaen" w:cs="Open Sans"/>
          <w:sz w:val="24"/>
          <w:szCs w:val="24"/>
        </w:rPr>
        <w:t>Iz popisa mora biti razvidno da je gospodarski subjekt uredno izveo radove iste ili slične predmetu nabave  u vrijednosti minimalno</w:t>
      </w:r>
      <w:r w:rsidR="00E90C11">
        <w:rPr>
          <w:rFonts w:ascii="Sylfaen" w:hAnsi="Sylfaen" w:cs="Open Sans"/>
          <w:sz w:val="24"/>
          <w:szCs w:val="24"/>
        </w:rPr>
        <w:t xml:space="preserve"> </w:t>
      </w:r>
      <w:r w:rsidR="00760CDB">
        <w:rPr>
          <w:rFonts w:ascii="Sylfaen" w:hAnsi="Sylfaen" w:cs="Open Sans"/>
          <w:sz w:val="24"/>
          <w:szCs w:val="24"/>
        </w:rPr>
        <w:t>procijenjen</w:t>
      </w:r>
      <w:r w:rsidR="00B75477">
        <w:rPr>
          <w:rFonts w:ascii="Sylfaen" w:hAnsi="Sylfaen" w:cs="Open Sans"/>
          <w:sz w:val="24"/>
          <w:szCs w:val="24"/>
        </w:rPr>
        <w:t>e</w:t>
      </w:r>
      <w:r w:rsidR="00760CDB">
        <w:rPr>
          <w:rFonts w:ascii="Sylfaen" w:hAnsi="Sylfaen" w:cs="Open Sans"/>
          <w:sz w:val="24"/>
          <w:szCs w:val="24"/>
        </w:rPr>
        <w:t xml:space="preserve"> vrijednosti ovoga predmeta nabave</w:t>
      </w:r>
      <w:r w:rsidRPr="00DF1679">
        <w:rPr>
          <w:rFonts w:ascii="Sylfaen" w:hAnsi="Sylfaen" w:cs="Open Sans"/>
          <w:sz w:val="24"/>
          <w:szCs w:val="24"/>
        </w:rPr>
        <w:t>.</w:t>
      </w:r>
    </w:p>
    <w:p w:rsidR="00E23318" w:rsidRPr="008616E7" w:rsidRDefault="00E23318" w:rsidP="00760CDB">
      <w:pPr>
        <w:jc w:val="both"/>
        <w:rPr>
          <w:rFonts w:ascii="Sylfaen" w:hAnsi="Sylfaen"/>
          <w:sz w:val="24"/>
          <w:szCs w:val="24"/>
        </w:rPr>
      </w:pPr>
      <w:r w:rsidRPr="00C0463C">
        <w:rPr>
          <w:rFonts w:ascii="Sylfaen" w:hAnsi="Sylfaen"/>
          <w:b/>
          <w:sz w:val="24"/>
          <w:szCs w:val="24"/>
        </w:rPr>
        <w:t>Napomena:</w:t>
      </w:r>
      <w:r w:rsidR="008B0813">
        <w:rPr>
          <w:rFonts w:ascii="Sylfaen" w:hAnsi="Sylfaen"/>
          <w:b/>
          <w:sz w:val="24"/>
          <w:szCs w:val="24"/>
        </w:rPr>
        <w:t xml:space="preserve"> </w:t>
      </w:r>
      <w:r w:rsidR="008616E7" w:rsidRPr="008616E7">
        <w:rPr>
          <w:rFonts w:ascii="Sylfaen" w:hAnsi="Sylfaen"/>
          <w:sz w:val="24"/>
          <w:szCs w:val="24"/>
        </w:rPr>
        <w:t>Popis ugovora daje se na obrascu u slobodnoj formi.</w:t>
      </w:r>
    </w:p>
    <w:p w:rsidR="00E23318" w:rsidRPr="00BF6443" w:rsidRDefault="00E23318" w:rsidP="00E2331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Potvrda o uredno izvedenim radovima mora minimalno sadržavati sljedeće podatke:</w:t>
      </w:r>
    </w:p>
    <w:p w:rsidR="00E23318" w:rsidRPr="00BF6443" w:rsidRDefault="00E23318" w:rsidP="00E2331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naziv i sjedište ugovornih strana</w:t>
      </w:r>
    </w:p>
    <w:p w:rsidR="00E23318" w:rsidRPr="00BF6443" w:rsidRDefault="00E23318" w:rsidP="00E2331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predmet ugovora</w:t>
      </w:r>
    </w:p>
    <w:p w:rsidR="00E23318" w:rsidRPr="00BF6443" w:rsidRDefault="00E23318" w:rsidP="00E2331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vrijednost ugovora</w:t>
      </w:r>
    </w:p>
    <w:p w:rsidR="00E23318" w:rsidRPr="00BF6443" w:rsidRDefault="00E23318" w:rsidP="00E2331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vrijednost radova koje je izvršio gospodarski subjekt (u slučaju da je ugovor izvršila zajednica ponuditelja)</w:t>
      </w:r>
    </w:p>
    <w:p w:rsidR="00E23318" w:rsidRPr="00BF6443" w:rsidRDefault="00E23318" w:rsidP="00E2331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vrijeme i mjesto izvršenja ugovora</w:t>
      </w:r>
    </w:p>
    <w:p w:rsidR="00E23318" w:rsidRPr="00BF6443" w:rsidRDefault="00E23318" w:rsidP="00E2331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navod o uredno izvršenim radovima.</w:t>
      </w:r>
    </w:p>
    <w:p w:rsidR="00E23318" w:rsidRPr="00BF6443" w:rsidRDefault="00E23318" w:rsidP="00E23318">
      <w:pPr>
        <w:spacing w:after="0" w:line="240" w:lineRule="auto"/>
        <w:contextualSpacing/>
        <w:jc w:val="both"/>
        <w:rPr>
          <w:rFonts w:ascii="Sylfaen" w:hAnsi="Sylfaen" w:cs="Times New Roman"/>
          <w:spacing w:val="-1"/>
          <w:sz w:val="24"/>
          <w:szCs w:val="24"/>
        </w:rPr>
      </w:pPr>
    </w:p>
    <w:p w:rsidR="00E23318" w:rsidRPr="00BF6443" w:rsidRDefault="00E23318" w:rsidP="00E2331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Ovim dokazom ponuditelj dokazuje da ima iskustvo u obavljanju poslova koji su predmet nabave, što je Naručitelju bitno kako bi smanjio rizik pojave neurednog izvršenja Ugovora, s obzirom na vrstu, obujam i složenost predmeta nabave.</w:t>
      </w:r>
    </w:p>
    <w:p w:rsidR="001E6757" w:rsidRDefault="001E6757" w:rsidP="00F3180C">
      <w:pPr>
        <w:autoSpaceDE w:val="0"/>
        <w:spacing w:after="0"/>
        <w:jc w:val="both"/>
        <w:rPr>
          <w:rFonts w:cs="Arial"/>
        </w:rPr>
      </w:pPr>
    </w:p>
    <w:p w:rsidR="006415FF" w:rsidRDefault="006415FF" w:rsidP="00F3180C">
      <w:pPr>
        <w:autoSpaceDE w:val="0"/>
        <w:spacing w:after="0"/>
        <w:jc w:val="both"/>
        <w:rPr>
          <w:rFonts w:cs="Arial"/>
        </w:rPr>
      </w:pPr>
    </w:p>
    <w:p w:rsidR="006415FF" w:rsidRDefault="006415FF" w:rsidP="00F3180C">
      <w:pPr>
        <w:autoSpaceDE w:val="0"/>
        <w:spacing w:after="0"/>
        <w:jc w:val="both"/>
        <w:rPr>
          <w:rFonts w:cs="Arial"/>
        </w:rPr>
      </w:pPr>
    </w:p>
    <w:p w:rsidR="006415FF" w:rsidRDefault="006415FF" w:rsidP="00F3180C">
      <w:pPr>
        <w:autoSpaceDE w:val="0"/>
        <w:spacing w:after="0"/>
        <w:jc w:val="both"/>
        <w:rPr>
          <w:rFonts w:cs="Arial"/>
        </w:rPr>
      </w:pPr>
    </w:p>
    <w:p w:rsidR="00253C7E" w:rsidRDefault="00253C7E" w:rsidP="00253C7E">
      <w:pPr>
        <w:spacing w:after="0" w:line="240" w:lineRule="auto"/>
        <w:contextualSpacing/>
        <w:jc w:val="both"/>
        <w:rPr>
          <w:rFonts w:ascii="Sylfaen" w:hAnsi="Sylfaen" w:cs="Times New Roman"/>
          <w:b/>
          <w:spacing w:val="-1"/>
          <w:sz w:val="24"/>
          <w:szCs w:val="24"/>
        </w:rPr>
      </w:pPr>
      <w:r>
        <w:rPr>
          <w:rFonts w:ascii="Sylfaen" w:hAnsi="Sylfaen" w:cs="Times New Roman"/>
          <w:b/>
          <w:spacing w:val="-1"/>
          <w:sz w:val="24"/>
          <w:szCs w:val="24"/>
        </w:rPr>
        <w:lastRenderedPageBreak/>
        <w:t>4.</w:t>
      </w:r>
      <w:r w:rsidR="00261C4E">
        <w:rPr>
          <w:rFonts w:ascii="Sylfaen" w:hAnsi="Sylfaen" w:cs="Times New Roman"/>
          <w:b/>
          <w:spacing w:val="-1"/>
          <w:sz w:val="24"/>
          <w:szCs w:val="24"/>
        </w:rPr>
        <w:t>2</w:t>
      </w:r>
      <w:r>
        <w:rPr>
          <w:rFonts w:ascii="Sylfaen" w:hAnsi="Sylfaen" w:cs="Times New Roman"/>
          <w:b/>
          <w:spacing w:val="-1"/>
          <w:sz w:val="24"/>
          <w:szCs w:val="24"/>
        </w:rPr>
        <w:t>.2.</w:t>
      </w:r>
      <w:r w:rsidRPr="00BF6443">
        <w:rPr>
          <w:rFonts w:ascii="Sylfaen" w:hAnsi="Sylfaen" w:cs="Times New Roman"/>
          <w:b/>
          <w:spacing w:val="-1"/>
          <w:sz w:val="24"/>
          <w:szCs w:val="24"/>
        </w:rPr>
        <w:t>Obrazovne i stručne kvalifikacije pružatelja usluge ili izvođača radova ili njihova rukovodećeg osoblja</w:t>
      </w:r>
    </w:p>
    <w:p w:rsidR="00A73EDB" w:rsidRDefault="00A73EDB" w:rsidP="00253C7E">
      <w:pPr>
        <w:spacing w:after="0" w:line="240" w:lineRule="auto"/>
        <w:contextualSpacing/>
        <w:jc w:val="both"/>
        <w:rPr>
          <w:rFonts w:ascii="Sylfaen" w:hAnsi="Sylfaen" w:cs="Times New Roman"/>
          <w:b/>
          <w:spacing w:val="-1"/>
          <w:sz w:val="24"/>
          <w:szCs w:val="24"/>
        </w:rPr>
      </w:pPr>
    </w:p>
    <w:p w:rsidR="00BC6C31" w:rsidRPr="005E338B" w:rsidRDefault="00BC6C31" w:rsidP="00BC6C31">
      <w:pPr>
        <w:spacing w:line="240" w:lineRule="auto"/>
        <w:rPr>
          <w:rFonts w:ascii="Sylfaen" w:hAnsi="Sylfaen" w:cs="Calibri"/>
          <w:sz w:val="24"/>
          <w:szCs w:val="24"/>
        </w:rPr>
      </w:pPr>
      <w:r w:rsidRPr="005E338B">
        <w:rPr>
          <w:rFonts w:ascii="Sylfaen" w:hAnsi="Sylfaen" w:cs="Calibri"/>
          <w:sz w:val="24"/>
          <w:szCs w:val="24"/>
        </w:rPr>
        <w:t>Ponuditelj može u izvršenju Ugovora angažirati i veći broj stručnjaka uz ograničenje da svakako mora</w:t>
      </w:r>
      <w:r w:rsidR="00B2428B">
        <w:rPr>
          <w:rFonts w:ascii="Sylfaen" w:hAnsi="Sylfaen" w:cs="Calibri"/>
          <w:sz w:val="24"/>
          <w:szCs w:val="24"/>
        </w:rPr>
        <w:t xml:space="preserve"> imati na raspolaganju</w:t>
      </w:r>
      <w:r w:rsidRPr="005E338B">
        <w:rPr>
          <w:rFonts w:ascii="Sylfaen" w:hAnsi="Sylfaen" w:cs="Calibri"/>
          <w:sz w:val="24"/>
          <w:szCs w:val="24"/>
        </w:rPr>
        <w:t xml:space="preserve"> minimum stručnjaka koji su traženi Dokumentacijom o nabavi</w:t>
      </w:r>
      <w:r>
        <w:rPr>
          <w:rFonts w:ascii="Sylfaen" w:hAnsi="Sylfaen" w:cs="Calibri"/>
          <w:sz w:val="24"/>
          <w:szCs w:val="24"/>
        </w:rPr>
        <w:t>:</w:t>
      </w:r>
    </w:p>
    <w:p w:rsidR="00A73EDB" w:rsidRPr="0082330C" w:rsidRDefault="0082330C" w:rsidP="0082330C">
      <w:pPr>
        <w:spacing w:after="0" w:line="240" w:lineRule="auto"/>
        <w:jc w:val="both"/>
        <w:rPr>
          <w:rFonts w:ascii="Sylfaen" w:hAnsi="Sylfaen" w:cs="Times New Roman"/>
          <w:spacing w:val="-1"/>
          <w:sz w:val="24"/>
          <w:szCs w:val="24"/>
        </w:rPr>
      </w:pPr>
      <w:r>
        <w:rPr>
          <w:rFonts w:ascii="Sylfaen" w:hAnsi="Sylfaen" w:cs="Times New Roman"/>
          <w:spacing w:val="-1"/>
          <w:sz w:val="24"/>
          <w:szCs w:val="24"/>
        </w:rPr>
        <w:t>1.</w:t>
      </w:r>
      <w:r w:rsidR="00A73EDB" w:rsidRPr="0082330C">
        <w:rPr>
          <w:rFonts w:ascii="Sylfaen" w:hAnsi="Sylfaen" w:cs="Times New Roman"/>
          <w:spacing w:val="-1"/>
          <w:sz w:val="24"/>
          <w:szCs w:val="24"/>
        </w:rPr>
        <w:t xml:space="preserve">Minimalno </w:t>
      </w:r>
      <w:r w:rsidR="00A73EDB" w:rsidRPr="0082330C">
        <w:rPr>
          <w:rFonts w:ascii="Sylfaen" w:hAnsi="Sylfaen" w:cs="Times New Roman"/>
          <w:spacing w:val="-1"/>
          <w:sz w:val="24"/>
          <w:szCs w:val="24"/>
          <w:u w:val="single"/>
        </w:rPr>
        <w:t>1 ovlašten</w:t>
      </w:r>
      <w:r w:rsidR="00BC6C31" w:rsidRPr="0082330C">
        <w:rPr>
          <w:rFonts w:ascii="Sylfaen" w:hAnsi="Sylfaen" w:cs="Times New Roman"/>
          <w:spacing w:val="-1"/>
          <w:sz w:val="24"/>
          <w:szCs w:val="24"/>
          <w:u w:val="single"/>
        </w:rPr>
        <w:t>og</w:t>
      </w:r>
      <w:r w:rsidR="00A73EDB" w:rsidRPr="0082330C">
        <w:rPr>
          <w:rFonts w:ascii="Sylfaen" w:hAnsi="Sylfaen" w:cs="Times New Roman"/>
          <w:spacing w:val="-1"/>
          <w:sz w:val="24"/>
          <w:szCs w:val="24"/>
          <w:u w:val="single"/>
        </w:rPr>
        <w:t xml:space="preserve"> voditelj</w:t>
      </w:r>
      <w:r w:rsidR="00BC6C31" w:rsidRPr="0082330C">
        <w:rPr>
          <w:rFonts w:ascii="Sylfaen" w:hAnsi="Sylfaen" w:cs="Times New Roman"/>
          <w:spacing w:val="-1"/>
          <w:sz w:val="24"/>
          <w:szCs w:val="24"/>
          <w:u w:val="single"/>
        </w:rPr>
        <w:t>a</w:t>
      </w:r>
      <w:r w:rsidR="00A73EDB" w:rsidRPr="0082330C">
        <w:rPr>
          <w:rFonts w:ascii="Sylfaen" w:hAnsi="Sylfaen" w:cs="Times New Roman"/>
          <w:spacing w:val="-1"/>
          <w:sz w:val="24"/>
          <w:szCs w:val="24"/>
          <w:u w:val="single"/>
        </w:rPr>
        <w:t xml:space="preserve"> građenja građevinske struke</w:t>
      </w:r>
      <w:r w:rsidR="00A73EDB" w:rsidRPr="0082330C">
        <w:rPr>
          <w:rFonts w:ascii="Sylfaen" w:hAnsi="Sylfaen" w:cs="Times New Roman"/>
          <w:spacing w:val="-1"/>
          <w:sz w:val="24"/>
          <w:szCs w:val="24"/>
        </w:rPr>
        <w:t xml:space="preserve"> s višom ili visokom stručnom spremom iz područja građevinarstva, odnosno završenim preddiplomskim ili </w:t>
      </w:r>
      <w:proofErr w:type="spellStart"/>
      <w:r w:rsidR="00A73EDB" w:rsidRPr="0082330C">
        <w:rPr>
          <w:rFonts w:ascii="Sylfaen" w:hAnsi="Sylfaen" w:cs="Times New Roman"/>
          <w:spacing w:val="-1"/>
          <w:sz w:val="24"/>
          <w:szCs w:val="24"/>
        </w:rPr>
        <w:t>prediplomskim</w:t>
      </w:r>
      <w:proofErr w:type="spellEnd"/>
      <w:r w:rsidR="00A73EDB" w:rsidRPr="0082330C">
        <w:rPr>
          <w:rFonts w:ascii="Sylfaen" w:hAnsi="Sylfaen" w:cs="Times New Roman"/>
          <w:spacing w:val="-1"/>
          <w:sz w:val="24"/>
          <w:szCs w:val="24"/>
        </w:rPr>
        <w:t xml:space="preserve"> i diplomskim sveučilišnim studijem ili integriranim preddiplomskim i diplomskim sveučilišnim studijem kojim se stječe akademski naziv inženjer, diplomirani inženjer ili magistar inženjer ili koji je uspješno završio odgovarajući specijalistički diplomski stručni studij iz navedenih područja kojim se stječe stručni naziv stručni specijalist inženjer. Stručnjak mora biti upisan u komoru ovlaštenih voditelja građenja građevinske struke, te imati iskustvo na radovima istim ili sličnim predmetu nabave.</w:t>
      </w:r>
    </w:p>
    <w:p w:rsidR="00A73EDB" w:rsidRPr="00BF6443" w:rsidRDefault="00A73EDB" w:rsidP="00A73EDB">
      <w:pPr>
        <w:spacing w:after="0" w:line="240" w:lineRule="auto"/>
        <w:contextualSpacing/>
        <w:jc w:val="both"/>
        <w:rPr>
          <w:rFonts w:ascii="Sylfaen" w:hAnsi="Sylfaen" w:cs="Times New Roman"/>
          <w:spacing w:val="-1"/>
          <w:sz w:val="24"/>
          <w:szCs w:val="24"/>
        </w:rPr>
      </w:pPr>
    </w:p>
    <w:p w:rsidR="005E338B" w:rsidRPr="001E6757" w:rsidRDefault="005E338B" w:rsidP="005E338B">
      <w:pPr>
        <w:autoSpaceDE w:val="0"/>
        <w:spacing w:after="0" w:line="240" w:lineRule="auto"/>
        <w:jc w:val="both"/>
        <w:rPr>
          <w:rFonts w:ascii="Sylfaen" w:hAnsi="Sylfaen" w:cs="Arial"/>
          <w:i/>
          <w:sz w:val="24"/>
          <w:szCs w:val="24"/>
        </w:rPr>
      </w:pPr>
      <w:r w:rsidRPr="001E6757">
        <w:rPr>
          <w:rFonts w:ascii="Sylfaen" w:hAnsi="Sylfaen" w:cs="Arial"/>
          <w:i/>
          <w:sz w:val="24"/>
          <w:szCs w:val="24"/>
        </w:rPr>
        <w:t>Za potrebe utvrđivanja gore navedenog, gospodarski subjekt u ponudi dostavlja:</w:t>
      </w:r>
    </w:p>
    <w:p w:rsidR="005E338B" w:rsidRPr="001E6757" w:rsidRDefault="005E338B" w:rsidP="005E338B">
      <w:pPr>
        <w:autoSpaceDE w:val="0"/>
        <w:spacing w:after="0" w:line="240" w:lineRule="auto"/>
        <w:jc w:val="both"/>
        <w:rPr>
          <w:rFonts w:ascii="Sylfaen" w:hAnsi="Sylfaen" w:cs="Arial"/>
          <w:i/>
          <w:sz w:val="24"/>
          <w:szCs w:val="24"/>
        </w:rPr>
      </w:pPr>
      <w:r w:rsidRPr="001E6757">
        <w:rPr>
          <w:rFonts w:ascii="Sylfaen" w:hAnsi="Sylfaen" w:cs="Arial"/>
          <w:i/>
          <w:sz w:val="24"/>
          <w:szCs w:val="24"/>
        </w:rPr>
        <w:t xml:space="preserve">kao preliminarni dokaz sposobnosti ispunjen obrazac </w:t>
      </w:r>
      <w:r w:rsidRPr="001E6757">
        <w:rPr>
          <w:rFonts w:ascii="Sylfaen" w:hAnsi="Sylfaen" w:cs="Arial"/>
          <w:b/>
          <w:i/>
          <w:sz w:val="24"/>
          <w:szCs w:val="24"/>
        </w:rPr>
        <w:t>Europske jedinstvene dokumentacije o nabavi</w:t>
      </w:r>
      <w:r w:rsidRPr="001E6757">
        <w:rPr>
          <w:rFonts w:ascii="Sylfaen" w:hAnsi="Sylfaen" w:cs="Arial"/>
          <w:i/>
          <w:sz w:val="24"/>
          <w:szCs w:val="24"/>
        </w:rPr>
        <w:t xml:space="preserve"> (ESPD) Dio IV. Kriteriji za odabir gospodarskog subjekta, odjeljak C: Tehnička i stručna sposobnost</w:t>
      </w:r>
      <w:r>
        <w:rPr>
          <w:rFonts w:ascii="Sylfaen" w:hAnsi="Sylfaen" w:cs="Arial"/>
          <w:i/>
          <w:sz w:val="24"/>
          <w:szCs w:val="24"/>
        </w:rPr>
        <w:t xml:space="preserve"> točka 2 i točka 6a </w:t>
      </w:r>
      <w:r w:rsidRPr="001E6757">
        <w:rPr>
          <w:rFonts w:ascii="Sylfaen" w:hAnsi="Sylfaen" w:cs="Arial"/>
          <w:i/>
          <w:sz w:val="24"/>
          <w:szCs w:val="24"/>
        </w:rPr>
        <w:t>.</w:t>
      </w:r>
    </w:p>
    <w:p w:rsidR="00E90C11" w:rsidRDefault="00E90C11" w:rsidP="005E338B">
      <w:pPr>
        <w:autoSpaceDE w:val="0"/>
        <w:autoSpaceDN w:val="0"/>
        <w:adjustRightInd w:val="0"/>
        <w:spacing w:line="240" w:lineRule="auto"/>
        <w:ind w:right="340"/>
        <w:jc w:val="both"/>
        <w:rPr>
          <w:rFonts w:ascii="Sylfaen" w:hAnsi="Sylfaen"/>
          <w:sz w:val="24"/>
          <w:szCs w:val="24"/>
        </w:rPr>
      </w:pPr>
    </w:p>
    <w:p w:rsidR="005E338B" w:rsidRPr="005E338B" w:rsidRDefault="005E338B" w:rsidP="005E338B">
      <w:pPr>
        <w:autoSpaceDE w:val="0"/>
        <w:autoSpaceDN w:val="0"/>
        <w:adjustRightInd w:val="0"/>
        <w:spacing w:line="240" w:lineRule="auto"/>
        <w:ind w:right="340"/>
        <w:jc w:val="both"/>
        <w:rPr>
          <w:rFonts w:ascii="Sylfaen" w:hAnsi="Sylfaen"/>
          <w:sz w:val="24"/>
          <w:szCs w:val="24"/>
        </w:rPr>
      </w:pPr>
      <w:r w:rsidRPr="005E338B">
        <w:rPr>
          <w:rFonts w:ascii="Sylfaen" w:hAnsi="Sylfaen"/>
          <w:sz w:val="24"/>
          <w:szCs w:val="24"/>
        </w:rPr>
        <w:t>Naručitelj može za tražene osnove za isključenje i kriterije za odabir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besplatne nacionalne baze podataka na hrvatskom jeziku.</w:t>
      </w:r>
    </w:p>
    <w:p w:rsidR="005E338B" w:rsidRPr="005E338B" w:rsidRDefault="005E338B" w:rsidP="005E338B">
      <w:pPr>
        <w:autoSpaceDE w:val="0"/>
        <w:autoSpaceDN w:val="0"/>
        <w:adjustRightInd w:val="0"/>
        <w:spacing w:line="240" w:lineRule="auto"/>
        <w:ind w:right="340"/>
        <w:jc w:val="both"/>
        <w:rPr>
          <w:rFonts w:ascii="Sylfaen" w:hAnsi="Sylfaen"/>
          <w:sz w:val="24"/>
          <w:szCs w:val="24"/>
        </w:rPr>
      </w:pPr>
      <w:r w:rsidRPr="005E338B">
        <w:rPr>
          <w:rFonts w:ascii="Sylfaen" w:hAnsi="Sylfaen"/>
          <w:sz w:val="24"/>
          <w:szCs w:val="24"/>
        </w:rPr>
        <w:t>Ako se ne može obaviti provjera ili ishoditi potvrda sukladno naprijed navedenom, Naručitelj može zahtijevati od gospodarskog subjekta da u primjerenom roku, ne kraćem od 5 dana, dostavi sve ili dio popratnih dokumenta ili dokaza.</w:t>
      </w:r>
    </w:p>
    <w:p w:rsidR="005E338B" w:rsidRPr="008F40BB" w:rsidRDefault="005E338B" w:rsidP="005E338B">
      <w:pPr>
        <w:spacing w:line="240" w:lineRule="auto"/>
        <w:jc w:val="both"/>
        <w:rPr>
          <w:rFonts w:ascii="Sylfaen" w:hAnsi="Sylfaen"/>
          <w:sz w:val="24"/>
          <w:szCs w:val="24"/>
        </w:rPr>
      </w:pPr>
      <w:r w:rsidRPr="008F40BB">
        <w:rPr>
          <w:rFonts w:ascii="Sylfaen" w:hAnsi="Sylfaen"/>
          <w:sz w:val="24"/>
          <w:szCs w:val="24"/>
        </w:rPr>
        <w:t xml:space="preserve">Naručitelj će kao dokaz da gospodarski subjekt, </w:t>
      </w:r>
      <w:r w:rsidR="00C82ECC" w:rsidRPr="008F40BB">
        <w:rPr>
          <w:rFonts w:ascii="Sylfaen" w:hAnsi="Sylfaen"/>
          <w:sz w:val="24"/>
          <w:szCs w:val="24"/>
        </w:rPr>
        <w:t xml:space="preserve">ima na raspolaganju </w:t>
      </w:r>
      <w:r w:rsidRPr="008F40BB">
        <w:rPr>
          <w:rFonts w:ascii="Sylfaen" w:hAnsi="Sylfaen"/>
          <w:sz w:val="24"/>
          <w:szCs w:val="24"/>
        </w:rPr>
        <w:t xml:space="preserve">  minimal</w:t>
      </w:r>
      <w:r w:rsidR="00BC6C31" w:rsidRPr="008F40BB">
        <w:rPr>
          <w:rFonts w:ascii="Sylfaen" w:hAnsi="Sylfaen"/>
          <w:sz w:val="24"/>
          <w:szCs w:val="24"/>
        </w:rPr>
        <w:t xml:space="preserve">an broj traženih </w:t>
      </w:r>
      <w:r w:rsidRPr="008F40BB">
        <w:rPr>
          <w:rFonts w:ascii="Sylfaen" w:hAnsi="Sylfaen"/>
          <w:sz w:val="24"/>
          <w:szCs w:val="24"/>
        </w:rPr>
        <w:t xml:space="preserve">stručnjaka </w:t>
      </w:r>
      <w:r w:rsidR="00AD4877" w:rsidRPr="008F40BB">
        <w:rPr>
          <w:rFonts w:ascii="Sylfaen" w:hAnsi="Sylfaen"/>
          <w:sz w:val="24"/>
          <w:szCs w:val="24"/>
        </w:rPr>
        <w:t xml:space="preserve">za ispunjenje uvjeta </w:t>
      </w:r>
      <w:r w:rsidRPr="008F40BB">
        <w:rPr>
          <w:rFonts w:ascii="Sylfaen" w:hAnsi="Sylfaen"/>
          <w:sz w:val="24"/>
          <w:szCs w:val="24"/>
        </w:rPr>
        <w:t xml:space="preserve"> tehničke i stručne sposobnost iz ove točke Dokumentacije prihvatiti:</w:t>
      </w:r>
    </w:p>
    <w:p w:rsidR="00142BEE" w:rsidRPr="008F40BB" w:rsidRDefault="00142BEE" w:rsidP="005E338B">
      <w:pPr>
        <w:spacing w:line="240" w:lineRule="auto"/>
        <w:jc w:val="both"/>
        <w:rPr>
          <w:rFonts w:ascii="Sylfaen" w:hAnsi="Sylfaen"/>
          <w:sz w:val="24"/>
          <w:szCs w:val="24"/>
        </w:rPr>
      </w:pPr>
      <w:r w:rsidRPr="008F40BB">
        <w:rPr>
          <w:rFonts w:ascii="Sylfaen" w:hAnsi="Sylfaen"/>
          <w:sz w:val="24"/>
          <w:szCs w:val="24"/>
        </w:rPr>
        <w:t xml:space="preserve">- </w:t>
      </w:r>
      <w:r w:rsidR="004846B8" w:rsidRPr="008F40BB">
        <w:rPr>
          <w:rFonts w:ascii="Sylfaen" w:hAnsi="Sylfaen"/>
          <w:sz w:val="24"/>
          <w:szCs w:val="24"/>
        </w:rPr>
        <w:t>P</w:t>
      </w:r>
      <w:r w:rsidRPr="008F40BB">
        <w:rPr>
          <w:rFonts w:ascii="Sylfaen" w:hAnsi="Sylfaen"/>
          <w:sz w:val="24"/>
          <w:szCs w:val="24"/>
        </w:rPr>
        <w:t>resliku  diplome o završenom studiju kojom se potvrđuje obrazovna kvalifikacija stručnjaka</w:t>
      </w:r>
    </w:p>
    <w:p w:rsidR="005E338B" w:rsidRPr="008F40BB" w:rsidRDefault="00142BEE" w:rsidP="00142BEE">
      <w:pPr>
        <w:spacing w:line="240" w:lineRule="auto"/>
        <w:ind w:right="340"/>
        <w:rPr>
          <w:rFonts w:ascii="Sylfaen" w:hAnsi="Sylfaen"/>
          <w:sz w:val="24"/>
          <w:szCs w:val="24"/>
        </w:rPr>
      </w:pPr>
      <w:r w:rsidRPr="008F40BB">
        <w:rPr>
          <w:rFonts w:ascii="Sylfaen" w:hAnsi="Sylfaen"/>
          <w:sz w:val="24"/>
          <w:szCs w:val="24"/>
        </w:rPr>
        <w:t>-</w:t>
      </w:r>
      <w:r w:rsidR="005E338B" w:rsidRPr="008F40BB">
        <w:rPr>
          <w:rFonts w:ascii="Sylfaen" w:hAnsi="Sylfaen"/>
          <w:sz w:val="24"/>
          <w:szCs w:val="24"/>
        </w:rPr>
        <w:t xml:space="preserve"> Rješenje o upisu u imenik ovlaštenih voditelja građenja</w:t>
      </w:r>
    </w:p>
    <w:p w:rsidR="005E338B" w:rsidRDefault="005E338B" w:rsidP="0082330C">
      <w:pPr>
        <w:spacing w:line="240" w:lineRule="auto"/>
        <w:ind w:right="340"/>
        <w:rPr>
          <w:rFonts w:ascii="Sylfaen" w:hAnsi="Sylfaen"/>
          <w:sz w:val="24"/>
          <w:szCs w:val="24"/>
        </w:rPr>
      </w:pPr>
      <w:r w:rsidRPr="008F40BB">
        <w:rPr>
          <w:rFonts w:ascii="Sylfaen" w:hAnsi="Sylfaen"/>
          <w:sz w:val="24"/>
          <w:szCs w:val="24"/>
        </w:rPr>
        <w:t xml:space="preserve">- </w:t>
      </w:r>
      <w:r w:rsidR="004846B8" w:rsidRPr="008F40BB">
        <w:rPr>
          <w:rFonts w:ascii="Sylfaen" w:hAnsi="Sylfaen"/>
          <w:sz w:val="24"/>
          <w:szCs w:val="24"/>
        </w:rPr>
        <w:t>P</w:t>
      </w:r>
      <w:r w:rsidRPr="008F40BB">
        <w:rPr>
          <w:rFonts w:ascii="Sylfaen" w:hAnsi="Sylfaen"/>
          <w:sz w:val="24"/>
          <w:szCs w:val="24"/>
        </w:rPr>
        <w:t>otvrdom nadležne Komore o trenutnom zaposlenju stručnjaka</w:t>
      </w:r>
      <w:r w:rsidRPr="00B75477">
        <w:rPr>
          <w:rFonts w:ascii="Sylfaen" w:hAnsi="Sylfaen"/>
          <w:sz w:val="24"/>
          <w:szCs w:val="24"/>
        </w:rPr>
        <w:t>, a iz koje mora biti vidljivo:</w:t>
      </w:r>
      <w:r w:rsidR="0082330C">
        <w:rPr>
          <w:rFonts w:ascii="Sylfaen" w:hAnsi="Sylfaen"/>
          <w:sz w:val="24"/>
          <w:szCs w:val="24"/>
        </w:rPr>
        <w:t xml:space="preserve"> </w:t>
      </w:r>
      <w:r w:rsidRPr="00142BEE">
        <w:rPr>
          <w:rFonts w:ascii="Sylfaen" w:hAnsi="Sylfaen"/>
          <w:sz w:val="24"/>
          <w:szCs w:val="24"/>
        </w:rPr>
        <w:t xml:space="preserve"> naziv poslodavca</w:t>
      </w:r>
      <w:r w:rsidR="0082330C">
        <w:rPr>
          <w:rFonts w:ascii="Sylfaen" w:hAnsi="Sylfaen"/>
          <w:sz w:val="24"/>
          <w:szCs w:val="24"/>
        </w:rPr>
        <w:t xml:space="preserve">, </w:t>
      </w:r>
      <w:r w:rsidRPr="00142BEE">
        <w:rPr>
          <w:rFonts w:ascii="Sylfaen" w:hAnsi="Sylfaen"/>
          <w:sz w:val="24"/>
          <w:szCs w:val="24"/>
        </w:rPr>
        <w:t>da je ponuđeni stručnjak upisan u imenik ovlaštenih voditelja građenja</w:t>
      </w:r>
      <w:r w:rsidR="0082330C">
        <w:rPr>
          <w:rFonts w:ascii="Sylfaen" w:hAnsi="Sylfaen"/>
          <w:sz w:val="24"/>
          <w:szCs w:val="24"/>
        </w:rPr>
        <w:t xml:space="preserve">, </w:t>
      </w:r>
      <w:r w:rsidRPr="00142BEE">
        <w:rPr>
          <w:rFonts w:ascii="Sylfaen" w:hAnsi="Sylfaen"/>
          <w:sz w:val="24"/>
          <w:szCs w:val="24"/>
        </w:rPr>
        <w:t xml:space="preserve"> da je ponuđeni stručnjak zaposlen kod gospodarskog subjekta</w:t>
      </w:r>
      <w:r w:rsidR="0082330C">
        <w:rPr>
          <w:rFonts w:ascii="Sylfaen" w:hAnsi="Sylfaen"/>
          <w:sz w:val="24"/>
          <w:szCs w:val="24"/>
        </w:rPr>
        <w:t xml:space="preserve">, </w:t>
      </w:r>
      <w:r w:rsidRPr="00142BEE">
        <w:rPr>
          <w:rFonts w:ascii="Sylfaen" w:hAnsi="Sylfaen"/>
          <w:sz w:val="24"/>
          <w:szCs w:val="24"/>
        </w:rPr>
        <w:t xml:space="preserve"> </w:t>
      </w:r>
      <w:r w:rsidRPr="00142BEE">
        <w:rPr>
          <w:rFonts w:ascii="Sylfaen" w:hAnsi="Sylfaen"/>
          <w:sz w:val="24"/>
          <w:szCs w:val="24"/>
        </w:rPr>
        <w:lastRenderedPageBreak/>
        <w:t>navod da protiv ponuđeno stručnjaka nije izrečena mjera zabrane obavljanja poslova</w:t>
      </w:r>
      <w:r w:rsidR="0082330C">
        <w:rPr>
          <w:rFonts w:ascii="Sylfaen" w:hAnsi="Sylfaen"/>
          <w:sz w:val="24"/>
          <w:szCs w:val="24"/>
        </w:rPr>
        <w:t xml:space="preserve">, </w:t>
      </w:r>
      <w:r w:rsidRPr="00142BEE">
        <w:rPr>
          <w:rFonts w:ascii="Sylfaen" w:hAnsi="Sylfaen"/>
          <w:sz w:val="24"/>
          <w:szCs w:val="24"/>
        </w:rPr>
        <w:t xml:space="preserve"> ovjeru (pečat i potpis).</w:t>
      </w:r>
    </w:p>
    <w:p w:rsidR="0082330C" w:rsidRDefault="0082330C" w:rsidP="00142BEE">
      <w:pPr>
        <w:spacing w:after="0" w:line="240" w:lineRule="auto"/>
        <w:ind w:right="340"/>
        <w:rPr>
          <w:rFonts w:ascii="Sylfaen" w:hAnsi="Sylfaen"/>
          <w:sz w:val="24"/>
          <w:szCs w:val="24"/>
        </w:rPr>
      </w:pPr>
    </w:p>
    <w:p w:rsidR="0082330C" w:rsidRPr="001E6757" w:rsidRDefault="0082330C" w:rsidP="0082330C">
      <w:pPr>
        <w:autoSpaceDE w:val="0"/>
        <w:spacing w:after="0" w:line="240" w:lineRule="auto"/>
        <w:jc w:val="both"/>
        <w:rPr>
          <w:rFonts w:ascii="Sylfaen" w:hAnsi="Sylfaen" w:cs="Arial"/>
          <w:i/>
          <w:sz w:val="24"/>
          <w:szCs w:val="24"/>
        </w:rPr>
      </w:pPr>
      <w:r w:rsidRPr="001E6757">
        <w:rPr>
          <w:rFonts w:ascii="Sylfaen" w:hAnsi="Sylfaen" w:cs="Arial"/>
          <w:i/>
          <w:sz w:val="24"/>
          <w:szCs w:val="24"/>
        </w:rPr>
        <w:t>Za potrebe utvrđivanja gore navedenog, gospodarski subjekt u ponudi dostavlja:</w:t>
      </w:r>
    </w:p>
    <w:p w:rsidR="0082330C" w:rsidRPr="001E6757" w:rsidRDefault="0082330C" w:rsidP="0082330C">
      <w:pPr>
        <w:autoSpaceDE w:val="0"/>
        <w:spacing w:after="0" w:line="240" w:lineRule="auto"/>
        <w:jc w:val="both"/>
        <w:rPr>
          <w:rFonts w:ascii="Sylfaen" w:hAnsi="Sylfaen" w:cs="Arial"/>
          <w:i/>
          <w:sz w:val="24"/>
          <w:szCs w:val="24"/>
        </w:rPr>
      </w:pPr>
      <w:r w:rsidRPr="001E6757">
        <w:rPr>
          <w:rFonts w:ascii="Sylfaen" w:hAnsi="Sylfaen" w:cs="Arial"/>
          <w:i/>
          <w:sz w:val="24"/>
          <w:szCs w:val="24"/>
        </w:rPr>
        <w:t xml:space="preserve">kao preliminarni dokaz sposobnosti ispunjen obrazac </w:t>
      </w:r>
      <w:r w:rsidRPr="001E6757">
        <w:rPr>
          <w:rFonts w:ascii="Sylfaen" w:hAnsi="Sylfaen" w:cs="Arial"/>
          <w:b/>
          <w:i/>
          <w:sz w:val="24"/>
          <w:szCs w:val="24"/>
        </w:rPr>
        <w:t>Europske jedinstvene dokumentacije o nabavi</w:t>
      </w:r>
      <w:r w:rsidRPr="001E6757">
        <w:rPr>
          <w:rFonts w:ascii="Sylfaen" w:hAnsi="Sylfaen" w:cs="Arial"/>
          <w:i/>
          <w:sz w:val="24"/>
          <w:szCs w:val="24"/>
        </w:rPr>
        <w:t xml:space="preserve"> (ESPD) Dio IV. Kriteriji za odabir gospodarskog subjekta, odjeljak C: Tehnička i stručna sposobnost</w:t>
      </w:r>
      <w:r>
        <w:rPr>
          <w:rFonts w:ascii="Sylfaen" w:hAnsi="Sylfaen" w:cs="Arial"/>
          <w:i/>
          <w:sz w:val="24"/>
          <w:szCs w:val="24"/>
        </w:rPr>
        <w:t xml:space="preserve"> točka 8</w:t>
      </w:r>
      <w:r w:rsidRPr="001E6757">
        <w:rPr>
          <w:rFonts w:ascii="Sylfaen" w:hAnsi="Sylfaen" w:cs="Arial"/>
          <w:i/>
          <w:sz w:val="24"/>
          <w:szCs w:val="24"/>
        </w:rPr>
        <w:t>.</w:t>
      </w:r>
    </w:p>
    <w:p w:rsidR="0082330C" w:rsidRPr="0082330C" w:rsidRDefault="0082330C" w:rsidP="0082330C">
      <w:pPr>
        <w:pStyle w:val="Tijeloteksta"/>
        <w:rPr>
          <w:rFonts w:ascii="Sylfaen" w:hAnsi="Sylfaen"/>
          <w:sz w:val="24"/>
          <w:szCs w:val="24"/>
        </w:rPr>
      </w:pPr>
    </w:p>
    <w:p w:rsidR="0082330C" w:rsidRPr="0082330C" w:rsidRDefault="0082330C" w:rsidP="0082330C">
      <w:pPr>
        <w:pStyle w:val="Tijeloteksta"/>
        <w:spacing w:before="93"/>
        <w:ind w:right="136"/>
        <w:jc w:val="both"/>
        <w:rPr>
          <w:rFonts w:ascii="Sylfaen" w:hAnsi="Sylfaen"/>
          <w:sz w:val="24"/>
          <w:szCs w:val="24"/>
        </w:rPr>
      </w:pPr>
      <w:r w:rsidRPr="0082330C">
        <w:rPr>
          <w:rFonts w:ascii="Sylfaen" w:hAnsi="Sylfaen"/>
          <w:sz w:val="24"/>
          <w:szCs w:val="24"/>
        </w:rPr>
        <w:t xml:space="preserve">Naručitelj može za tražene osnove za isključenje i kriterije za odabir u bilo kojem trenutku tijekom postupka javne nabave, ako je to potrebno za pravilno </w:t>
      </w:r>
      <w:r w:rsidRPr="0082330C">
        <w:rPr>
          <w:rFonts w:ascii="Sylfaen" w:hAnsi="Sylfaen"/>
          <w:spacing w:val="-3"/>
          <w:sz w:val="24"/>
          <w:szCs w:val="24"/>
        </w:rPr>
        <w:t xml:space="preserve">provođenje </w:t>
      </w:r>
      <w:r w:rsidRPr="0082330C">
        <w:rPr>
          <w:rFonts w:ascii="Sylfaen" w:hAnsi="Sylfaen"/>
          <w:sz w:val="24"/>
          <w:szCs w:val="24"/>
        </w:rPr>
        <w:t xml:space="preserve">postupka, provjeriti informacije navedene u europskoj jedinstvenoj dokumentaciji o nabavi kod nadležnog tijela za vođenje službene evidencije o tim podacima sukladno </w:t>
      </w:r>
      <w:r w:rsidRPr="0082330C">
        <w:rPr>
          <w:rFonts w:ascii="Sylfaen" w:hAnsi="Sylfaen"/>
          <w:spacing w:val="-3"/>
          <w:sz w:val="24"/>
          <w:szCs w:val="24"/>
        </w:rPr>
        <w:t xml:space="preserve">posebnom </w:t>
      </w:r>
      <w:r w:rsidRPr="0082330C">
        <w:rPr>
          <w:rFonts w:ascii="Sylfaen" w:hAnsi="Sylfaen"/>
          <w:sz w:val="24"/>
          <w:szCs w:val="24"/>
        </w:rPr>
        <w:t xml:space="preserve">propisu i zatražiti izdavanje potvrde o tome, </w:t>
      </w:r>
      <w:r w:rsidRPr="0082330C">
        <w:rPr>
          <w:rFonts w:ascii="Sylfaen" w:hAnsi="Sylfaen"/>
          <w:spacing w:val="-3"/>
          <w:sz w:val="24"/>
          <w:szCs w:val="24"/>
        </w:rPr>
        <w:t xml:space="preserve">uvidom </w:t>
      </w:r>
      <w:r w:rsidRPr="0082330C">
        <w:rPr>
          <w:rFonts w:ascii="Sylfaen" w:hAnsi="Sylfaen"/>
          <w:sz w:val="24"/>
          <w:szCs w:val="24"/>
        </w:rPr>
        <w:t xml:space="preserve">u popratne dokumente </w:t>
      </w:r>
      <w:r w:rsidRPr="0082330C">
        <w:rPr>
          <w:rFonts w:ascii="Sylfaen" w:hAnsi="Sylfaen"/>
          <w:spacing w:val="-2"/>
          <w:sz w:val="24"/>
          <w:szCs w:val="24"/>
        </w:rPr>
        <w:t xml:space="preserve">ili </w:t>
      </w:r>
      <w:r w:rsidRPr="0082330C">
        <w:rPr>
          <w:rFonts w:ascii="Sylfaen" w:hAnsi="Sylfaen"/>
          <w:sz w:val="24"/>
          <w:szCs w:val="24"/>
        </w:rPr>
        <w:t>dokaze koje već posjeduje, ili izravnim pristupom elektroničkim sredstvima komunikacije besplatnoj nacionalnoj bazi podataka na hrvatskom</w:t>
      </w:r>
      <w:r w:rsidRPr="0082330C">
        <w:rPr>
          <w:rFonts w:ascii="Sylfaen" w:hAnsi="Sylfaen"/>
          <w:spacing w:val="-29"/>
          <w:sz w:val="24"/>
          <w:szCs w:val="24"/>
        </w:rPr>
        <w:t xml:space="preserve"> </w:t>
      </w:r>
      <w:r w:rsidRPr="0082330C">
        <w:rPr>
          <w:rFonts w:ascii="Sylfaen" w:hAnsi="Sylfaen"/>
          <w:sz w:val="24"/>
          <w:szCs w:val="24"/>
        </w:rPr>
        <w:t>jeziku.</w:t>
      </w:r>
    </w:p>
    <w:p w:rsidR="0082330C" w:rsidRPr="0082330C" w:rsidRDefault="0082330C" w:rsidP="0082330C">
      <w:pPr>
        <w:pStyle w:val="Tijeloteksta"/>
        <w:spacing w:before="1" w:line="276" w:lineRule="auto"/>
        <w:rPr>
          <w:rFonts w:ascii="Sylfaen" w:hAnsi="Sylfaen"/>
          <w:sz w:val="24"/>
          <w:szCs w:val="24"/>
        </w:rPr>
      </w:pPr>
    </w:p>
    <w:p w:rsidR="0082330C" w:rsidRPr="0082330C" w:rsidRDefault="0082330C" w:rsidP="0082330C">
      <w:pPr>
        <w:pStyle w:val="Tijeloteksta"/>
        <w:ind w:right="143"/>
        <w:jc w:val="both"/>
        <w:rPr>
          <w:rFonts w:ascii="Sylfaen" w:hAnsi="Sylfaen"/>
          <w:sz w:val="24"/>
          <w:szCs w:val="24"/>
        </w:rPr>
      </w:pPr>
      <w:r w:rsidRPr="0082330C">
        <w:rPr>
          <w:rFonts w:ascii="Sylfaen" w:hAnsi="Sylfaen"/>
          <w:sz w:val="24"/>
          <w:szCs w:val="24"/>
        </w:rPr>
        <w:t>Ako</w:t>
      </w:r>
      <w:r w:rsidRPr="0082330C">
        <w:rPr>
          <w:rFonts w:ascii="Sylfaen" w:hAnsi="Sylfaen"/>
          <w:spacing w:val="-10"/>
          <w:sz w:val="24"/>
          <w:szCs w:val="24"/>
        </w:rPr>
        <w:t xml:space="preserve"> </w:t>
      </w:r>
      <w:r w:rsidRPr="0082330C">
        <w:rPr>
          <w:rFonts w:ascii="Sylfaen" w:hAnsi="Sylfaen"/>
          <w:sz w:val="24"/>
          <w:szCs w:val="24"/>
        </w:rPr>
        <w:t>se</w:t>
      </w:r>
      <w:r w:rsidRPr="0082330C">
        <w:rPr>
          <w:rFonts w:ascii="Sylfaen" w:hAnsi="Sylfaen"/>
          <w:spacing w:val="-10"/>
          <w:sz w:val="24"/>
          <w:szCs w:val="24"/>
        </w:rPr>
        <w:t xml:space="preserve"> </w:t>
      </w:r>
      <w:r w:rsidRPr="0082330C">
        <w:rPr>
          <w:rFonts w:ascii="Sylfaen" w:hAnsi="Sylfaen"/>
          <w:sz w:val="24"/>
          <w:szCs w:val="24"/>
        </w:rPr>
        <w:t>ne</w:t>
      </w:r>
      <w:r w:rsidRPr="0082330C">
        <w:rPr>
          <w:rFonts w:ascii="Sylfaen" w:hAnsi="Sylfaen"/>
          <w:spacing w:val="-12"/>
          <w:sz w:val="24"/>
          <w:szCs w:val="24"/>
        </w:rPr>
        <w:t xml:space="preserve"> </w:t>
      </w:r>
      <w:r w:rsidRPr="0082330C">
        <w:rPr>
          <w:rFonts w:ascii="Sylfaen" w:hAnsi="Sylfaen"/>
          <w:sz w:val="24"/>
          <w:szCs w:val="24"/>
        </w:rPr>
        <w:t>može</w:t>
      </w:r>
      <w:r w:rsidRPr="0082330C">
        <w:rPr>
          <w:rFonts w:ascii="Sylfaen" w:hAnsi="Sylfaen"/>
          <w:spacing w:val="-10"/>
          <w:sz w:val="24"/>
          <w:szCs w:val="24"/>
        </w:rPr>
        <w:t xml:space="preserve"> </w:t>
      </w:r>
      <w:r w:rsidRPr="0082330C">
        <w:rPr>
          <w:rFonts w:ascii="Sylfaen" w:hAnsi="Sylfaen"/>
          <w:sz w:val="24"/>
          <w:szCs w:val="24"/>
        </w:rPr>
        <w:t>obaviti</w:t>
      </w:r>
      <w:r w:rsidRPr="0082330C">
        <w:rPr>
          <w:rFonts w:ascii="Sylfaen" w:hAnsi="Sylfaen"/>
          <w:spacing w:val="-10"/>
          <w:sz w:val="24"/>
          <w:szCs w:val="24"/>
        </w:rPr>
        <w:t xml:space="preserve"> </w:t>
      </w:r>
      <w:r w:rsidRPr="0082330C">
        <w:rPr>
          <w:rFonts w:ascii="Sylfaen" w:hAnsi="Sylfaen"/>
          <w:sz w:val="24"/>
          <w:szCs w:val="24"/>
        </w:rPr>
        <w:t>provjera</w:t>
      </w:r>
      <w:r w:rsidRPr="0082330C">
        <w:rPr>
          <w:rFonts w:ascii="Sylfaen" w:hAnsi="Sylfaen"/>
          <w:spacing w:val="-10"/>
          <w:sz w:val="24"/>
          <w:szCs w:val="24"/>
        </w:rPr>
        <w:t xml:space="preserve"> </w:t>
      </w:r>
      <w:r w:rsidRPr="0082330C">
        <w:rPr>
          <w:rFonts w:ascii="Sylfaen" w:hAnsi="Sylfaen"/>
          <w:sz w:val="24"/>
          <w:szCs w:val="24"/>
        </w:rPr>
        <w:t>ili</w:t>
      </w:r>
      <w:r w:rsidRPr="0082330C">
        <w:rPr>
          <w:rFonts w:ascii="Sylfaen" w:hAnsi="Sylfaen"/>
          <w:spacing w:val="-10"/>
          <w:sz w:val="24"/>
          <w:szCs w:val="24"/>
        </w:rPr>
        <w:t xml:space="preserve"> </w:t>
      </w:r>
      <w:r w:rsidRPr="0082330C">
        <w:rPr>
          <w:rFonts w:ascii="Sylfaen" w:hAnsi="Sylfaen"/>
          <w:sz w:val="24"/>
          <w:szCs w:val="24"/>
        </w:rPr>
        <w:t>ishoditi</w:t>
      </w:r>
      <w:r w:rsidRPr="0082330C">
        <w:rPr>
          <w:rFonts w:ascii="Sylfaen" w:hAnsi="Sylfaen"/>
          <w:spacing w:val="-10"/>
          <w:sz w:val="24"/>
          <w:szCs w:val="24"/>
        </w:rPr>
        <w:t xml:space="preserve"> </w:t>
      </w:r>
      <w:r w:rsidRPr="0082330C">
        <w:rPr>
          <w:rFonts w:ascii="Sylfaen" w:hAnsi="Sylfaen"/>
          <w:sz w:val="24"/>
          <w:szCs w:val="24"/>
        </w:rPr>
        <w:t>potvrda</w:t>
      </w:r>
      <w:r w:rsidRPr="0082330C">
        <w:rPr>
          <w:rFonts w:ascii="Sylfaen" w:hAnsi="Sylfaen"/>
          <w:spacing w:val="-12"/>
          <w:sz w:val="24"/>
          <w:szCs w:val="24"/>
        </w:rPr>
        <w:t xml:space="preserve"> </w:t>
      </w:r>
      <w:r w:rsidRPr="0082330C">
        <w:rPr>
          <w:rFonts w:ascii="Sylfaen" w:hAnsi="Sylfaen"/>
          <w:sz w:val="24"/>
          <w:szCs w:val="24"/>
        </w:rPr>
        <w:t>sukladno</w:t>
      </w:r>
      <w:r w:rsidRPr="0082330C">
        <w:rPr>
          <w:rFonts w:ascii="Sylfaen" w:hAnsi="Sylfaen"/>
          <w:spacing w:val="-12"/>
          <w:sz w:val="24"/>
          <w:szCs w:val="24"/>
        </w:rPr>
        <w:t xml:space="preserve"> </w:t>
      </w:r>
      <w:r w:rsidRPr="0082330C">
        <w:rPr>
          <w:rFonts w:ascii="Sylfaen" w:hAnsi="Sylfaen"/>
          <w:sz w:val="24"/>
          <w:szCs w:val="24"/>
        </w:rPr>
        <w:t>naprijed navedenom,</w:t>
      </w:r>
      <w:r w:rsidRPr="0082330C">
        <w:rPr>
          <w:rFonts w:ascii="Sylfaen" w:hAnsi="Sylfaen"/>
          <w:spacing w:val="-9"/>
          <w:sz w:val="24"/>
          <w:szCs w:val="24"/>
        </w:rPr>
        <w:t xml:space="preserve"> </w:t>
      </w:r>
      <w:r w:rsidRPr="0082330C">
        <w:rPr>
          <w:rFonts w:ascii="Sylfaen" w:hAnsi="Sylfaen"/>
          <w:sz w:val="24"/>
          <w:szCs w:val="24"/>
        </w:rPr>
        <w:t>Naručitelj može zahtijevati od gospodarskog subjekta da u primjerenom roku, ne kraćem od 5 dana, dostavi sve ili dio popratnih dokumenta ili</w:t>
      </w:r>
      <w:r w:rsidRPr="0082330C">
        <w:rPr>
          <w:rFonts w:ascii="Sylfaen" w:hAnsi="Sylfaen"/>
          <w:spacing w:val="-22"/>
          <w:sz w:val="24"/>
          <w:szCs w:val="24"/>
        </w:rPr>
        <w:t xml:space="preserve"> </w:t>
      </w:r>
      <w:r w:rsidRPr="0082330C">
        <w:rPr>
          <w:rFonts w:ascii="Sylfaen" w:hAnsi="Sylfaen"/>
          <w:sz w:val="24"/>
          <w:szCs w:val="24"/>
        </w:rPr>
        <w:t>dokaza.</w:t>
      </w:r>
    </w:p>
    <w:p w:rsidR="0082330C" w:rsidRDefault="0082330C" w:rsidP="008F7743">
      <w:pPr>
        <w:spacing w:line="240" w:lineRule="auto"/>
        <w:jc w:val="both"/>
        <w:rPr>
          <w:rFonts w:ascii="Sylfaen" w:hAnsi="Sylfaen"/>
          <w:sz w:val="24"/>
          <w:szCs w:val="24"/>
        </w:rPr>
      </w:pPr>
    </w:p>
    <w:p w:rsidR="00BB1C3E" w:rsidRDefault="00BB1C3E" w:rsidP="00DF1679">
      <w:pPr>
        <w:pStyle w:val="Naslov2"/>
        <w:keepLines w:val="0"/>
        <w:spacing w:before="0" w:line="240" w:lineRule="auto"/>
        <w:rPr>
          <w:rFonts w:ascii="Sylfaen" w:hAnsi="Sylfaen"/>
          <w:color w:val="auto"/>
          <w:sz w:val="24"/>
          <w:szCs w:val="24"/>
        </w:rPr>
      </w:pPr>
      <w:bookmarkStart w:id="25" w:name="_Toc506463329"/>
    </w:p>
    <w:p w:rsidR="00F3180C" w:rsidRPr="00D45361" w:rsidRDefault="00F3180C" w:rsidP="00DF1679">
      <w:pPr>
        <w:pStyle w:val="Naslov2"/>
        <w:keepLines w:val="0"/>
        <w:spacing w:before="0" w:line="240" w:lineRule="auto"/>
        <w:rPr>
          <w:rFonts w:ascii="Sylfaen" w:hAnsi="Sylfaen"/>
          <w:color w:val="auto"/>
          <w:sz w:val="24"/>
          <w:szCs w:val="24"/>
        </w:rPr>
      </w:pPr>
      <w:r w:rsidRPr="00D45361">
        <w:rPr>
          <w:rFonts w:ascii="Sylfaen" w:hAnsi="Sylfaen"/>
          <w:color w:val="auto"/>
          <w:sz w:val="24"/>
          <w:szCs w:val="24"/>
        </w:rPr>
        <w:t>5.OSLANJANJE NA SPOSOBNOST DRUGIH GOSPODARSKIH SUBJEKATA</w:t>
      </w:r>
      <w:bookmarkEnd w:id="25"/>
    </w:p>
    <w:p w:rsidR="00F3180C" w:rsidRPr="00AC1B4D" w:rsidRDefault="00F3180C" w:rsidP="00F3180C"/>
    <w:p w:rsidR="00F3180C" w:rsidRPr="00D45361" w:rsidRDefault="00F3180C" w:rsidP="00D45361">
      <w:pPr>
        <w:spacing w:line="240" w:lineRule="auto"/>
        <w:jc w:val="both"/>
        <w:rPr>
          <w:rFonts w:ascii="Sylfaen" w:hAnsi="Sylfaen"/>
          <w:sz w:val="24"/>
          <w:szCs w:val="24"/>
        </w:rPr>
      </w:pPr>
      <w:r w:rsidRPr="00D45361">
        <w:rPr>
          <w:rFonts w:ascii="Sylfaen" w:hAnsi="Sylfaen"/>
          <w:sz w:val="24"/>
          <w:szCs w:val="24"/>
        </w:rPr>
        <w:t xml:space="preserve">Gospodarski subjekt može se u postupku javne nabave radi dokazivanja ispunjavanja kriterija za odabir gospodarskog subjekta </w:t>
      </w:r>
      <w:r w:rsidR="00D45361">
        <w:rPr>
          <w:rFonts w:ascii="Sylfaen" w:hAnsi="Sylfaen"/>
          <w:sz w:val="24"/>
          <w:szCs w:val="24"/>
        </w:rPr>
        <w:t xml:space="preserve">iz točke 4.2. i 4.3. </w:t>
      </w:r>
      <w:r w:rsidRPr="00D45361">
        <w:rPr>
          <w:rFonts w:ascii="Sylfaen" w:hAnsi="Sylfaen"/>
          <w:sz w:val="24"/>
          <w:szCs w:val="24"/>
        </w:rPr>
        <w:t>ove Dokumentacije o nabavi osloniti na sposobnost drugih subjekata, bez obzira na pravnu prirodu njihova međusobnog odnosa.</w:t>
      </w:r>
    </w:p>
    <w:p w:rsidR="00F3180C" w:rsidRPr="00D45361" w:rsidRDefault="00F3180C" w:rsidP="00D45361">
      <w:pPr>
        <w:spacing w:line="240" w:lineRule="auto"/>
        <w:jc w:val="both"/>
        <w:rPr>
          <w:rFonts w:ascii="Sylfaen" w:hAnsi="Sylfaen" w:cs="Arial"/>
          <w:sz w:val="24"/>
          <w:szCs w:val="24"/>
        </w:rPr>
      </w:pPr>
      <w:r w:rsidRPr="00D45361">
        <w:rPr>
          <w:rFonts w:ascii="Sylfaen" w:hAnsi="Sylfaen" w:cs="Arial"/>
          <w:sz w:val="24"/>
          <w:szCs w:val="24"/>
        </w:rPr>
        <w:t>Gospodarski subjekt može se u postupku javne nabave osloniti na sposobnost drugih subjekata radi dokazivanja ispunjavanja kriterija koji su vezani uz obrazovne i stručne kvalifikacije iz članka 268. stavka 1. točke 8. Zakona o javnoj nabavi ili uz relevantno stručno iskustvo, samo ako će ti subjekti izvoditi radove ili pružati usluge za koje se ta sposobnost traži.</w:t>
      </w:r>
    </w:p>
    <w:p w:rsidR="00F3180C" w:rsidRPr="00D45361" w:rsidRDefault="00F3180C" w:rsidP="00D45361">
      <w:pPr>
        <w:spacing w:line="240" w:lineRule="auto"/>
        <w:jc w:val="both"/>
        <w:rPr>
          <w:rFonts w:ascii="Sylfaen" w:hAnsi="Sylfaen" w:cs="Arial"/>
          <w:sz w:val="24"/>
          <w:szCs w:val="24"/>
        </w:rPr>
      </w:pPr>
      <w:r w:rsidRPr="00D45361">
        <w:rPr>
          <w:rFonts w:ascii="Sylfaen" w:hAnsi="Sylfaen" w:cs="Arial"/>
          <w:sz w:val="24"/>
          <w:szCs w:val="24"/>
        </w:rPr>
        <w:t>Naručitelj će sukladno člancima 260. – 269. Zakona o javnoj nabavi provjeriti ispunjavaju li drugi subjekti na čiju se sposobnost gospodarski subjekt oslanja relevantne kriterije za odabir gospodarskog subjekta te postoje li osnove za njihovo isključenje sukladno člancima 251. - 256. Zakona o javnoj nabavi.</w:t>
      </w:r>
    </w:p>
    <w:p w:rsidR="00F3180C" w:rsidRPr="00D45361" w:rsidRDefault="00F3180C" w:rsidP="00D45361">
      <w:pPr>
        <w:spacing w:line="240" w:lineRule="auto"/>
        <w:jc w:val="both"/>
        <w:rPr>
          <w:rFonts w:ascii="Sylfaen" w:hAnsi="Sylfaen" w:cs="Arial"/>
          <w:color w:val="231F20"/>
          <w:sz w:val="24"/>
          <w:szCs w:val="24"/>
        </w:rPr>
      </w:pPr>
      <w:r w:rsidRPr="00D45361">
        <w:rPr>
          <w:rFonts w:ascii="Sylfaen" w:hAnsi="Sylfaen" w:cs="Arial"/>
          <w:sz w:val="24"/>
          <w:szCs w:val="24"/>
        </w:rPr>
        <w:t xml:space="preserve">Ako se gospodarski subjekt oslanja na sposobnost drugih subjekata, mora dokazati Naručitelju da će imati na raspolaganju potrebne resurse za izvršenje ugovora, </w:t>
      </w:r>
      <w:r w:rsidRPr="00D45361">
        <w:rPr>
          <w:rFonts w:ascii="Sylfaen" w:hAnsi="Sylfaen" w:cs="Arial"/>
          <w:color w:val="231F20"/>
          <w:sz w:val="24"/>
          <w:szCs w:val="24"/>
        </w:rPr>
        <w:t>primjerice</w:t>
      </w:r>
      <w:r w:rsidRPr="00D45361">
        <w:rPr>
          <w:rFonts w:ascii="Sylfaen" w:hAnsi="Sylfaen" w:cs="Arial"/>
          <w:sz w:val="24"/>
          <w:szCs w:val="24"/>
        </w:rPr>
        <w:t xml:space="preserve"> prihvaćanjem obveze drugih subjekata da će te resurse staviti na raspolaganje gospodarskom subjektu.</w:t>
      </w:r>
      <w:r w:rsidRPr="00D45361">
        <w:rPr>
          <w:rFonts w:ascii="Sylfaen" w:hAnsi="Sylfaen" w:cs="Arial"/>
          <w:color w:val="231F20"/>
          <w:sz w:val="24"/>
          <w:szCs w:val="24"/>
        </w:rPr>
        <w:t xml:space="preserve"> Tada je ponuditelj do trenutka potpisivanja ugovora dužan </w:t>
      </w:r>
      <w:r w:rsidRPr="00D45361">
        <w:rPr>
          <w:rFonts w:ascii="Sylfaen" w:hAnsi="Sylfaen" w:cs="Arial"/>
          <w:color w:val="231F20"/>
          <w:sz w:val="24"/>
          <w:szCs w:val="24"/>
        </w:rPr>
        <w:lastRenderedPageBreak/>
        <w:t>dostaviti Naručitelju potpisanu i ovjerenu Izjavu iz kojega je vidljivo koji se resursi međusobno ustupaju.</w:t>
      </w:r>
    </w:p>
    <w:p w:rsidR="00F3180C" w:rsidRPr="00D45361" w:rsidRDefault="00F3180C" w:rsidP="00D45361">
      <w:pPr>
        <w:spacing w:line="240" w:lineRule="auto"/>
        <w:jc w:val="both"/>
        <w:rPr>
          <w:rFonts w:ascii="Sylfaen" w:hAnsi="Sylfaen" w:cs="Arial"/>
          <w:sz w:val="24"/>
          <w:szCs w:val="24"/>
        </w:rPr>
      </w:pPr>
      <w:r w:rsidRPr="00D45361">
        <w:rPr>
          <w:rFonts w:ascii="Sylfaen" w:hAnsi="Sylfaen" w:cs="Arial"/>
          <w:sz w:val="24"/>
          <w:szCs w:val="24"/>
        </w:rPr>
        <w:t>Naručitelj će od gospodarskog subjekta zahtijevati da zamijeni subjekt na čiju se sposobnost oslonio radi dokazivanja kriterija za odabir ako, na temelju provjere iz prethodnog stavka, utvrdi da kod tog subjekta postoje osnove za isključenje ili da ne udovoljava relevantnim kriterijima za odabir gospodarskog subjekta (uvjeti sposobnosti).</w:t>
      </w:r>
    </w:p>
    <w:p w:rsidR="00F3180C" w:rsidRPr="00D45361" w:rsidRDefault="00F3180C" w:rsidP="00D45361">
      <w:pPr>
        <w:spacing w:line="240" w:lineRule="auto"/>
        <w:jc w:val="both"/>
        <w:rPr>
          <w:rFonts w:ascii="Sylfaen" w:hAnsi="Sylfaen"/>
          <w:sz w:val="24"/>
          <w:szCs w:val="24"/>
        </w:rPr>
      </w:pPr>
      <w:r w:rsidRPr="00D45361">
        <w:rPr>
          <w:rFonts w:ascii="Sylfaen" w:hAnsi="Sylfaen" w:cs="Arial"/>
          <w:sz w:val="24"/>
          <w:szCs w:val="24"/>
        </w:rPr>
        <w:t>Zajednica gospodarskih subjekata može se osloniti na sposobnost članova zajednice ili drugih subjekata pod uvjetima određenim ovom točkom.</w:t>
      </w:r>
    </w:p>
    <w:p w:rsidR="008B0813" w:rsidRDefault="008B0813" w:rsidP="00D45361">
      <w:pPr>
        <w:pStyle w:val="Naslov2"/>
        <w:keepLines w:val="0"/>
        <w:spacing w:before="0" w:line="240" w:lineRule="auto"/>
        <w:rPr>
          <w:rFonts w:ascii="Sylfaen" w:eastAsia="Calibri" w:hAnsi="Sylfaen" w:cs="Calibri"/>
          <w:color w:val="auto"/>
          <w:sz w:val="24"/>
          <w:szCs w:val="24"/>
        </w:rPr>
      </w:pPr>
      <w:bookmarkStart w:id="26" w:name="_Toc506463330"/>
    </w:p>
    <w:p w:rsidR="00F3180C" w:rsidRPr="00D45361" w:rsidRDefault="00F3180C" w:rsidP="00D45361">
      <w:pPr>
        <w:pStyle w:val="Naslov2"/>
        <w:keepLines w:val="0"/>
        <w:spacing w:before="0" w:line="240" w:lineRule="auto"/>
        <w:rPr>
          <w:rFonts w:ascii="Sylfaen" w:eastAsia="Calibri" w:hAnsi="Sylfaen" w:cs="Calibri"/>
          <w:color w:val="auto"/>
          <w:sz w:val="24"/>
          <w:szCs w:val="24"/>
        </w:rPr>
      </w:pPr>
      <w:r w:rsidRPr="00D45361">
        <w:rPr>
          <w:rFonts w:ascii="Sylfaen" w:eastAsia="Calibri" w:hAnsi="Sylfaen" w:cs="Calibri"/>
          <w:color w:val="auto"/>
          <w:sz w:val="24"/>
          <w:szCs w:val="24"/>
        </w:rPr>
        <w:t>6.EUROPSKA JEDINSTVENA DOKUMENTACIJA O NABAVI (ESPD)</w:t>
      </w:r>
      <w:bookmarkEnd w:id="26"/>
    </w:p>
    <w:p w:rsidR="00F3180C" w:rsidRPr="00D45361" w:rsidRDefault="00F3180C" w:rsidP="00D45361">
      <w:pPr>
        <w:spacing w:line="240" w:lineRule="auto"/>
        <w:rPr>
          <w:rFonts w:ascii="Sylfaen" w:hAnsi="Sylfaen"/>
          <w:sz w:val="24"/>
          <w:szCs w:val="24"/>
        </w:rPr>
      </w:pPr>
    </w:p>
    <w:p w:rsidR="00F3180C" w:rsidRPr="00D45361" w:rsidRDefault="00F3180C" w:rsidP="00D45361">
      <w:pPr>
        <w:spacing w:after="48" w:line="240" w:lineRule="auto"/>
        <w:ind w:firstLine="408"/>
        <w:jc w:val="both"/>
        <w:textAlignment w:val="baseline"/>
        <w:rPr>
          <w:rFonts w:ascii="Sylfaen" w:hAnsi="Sylfaen" w:cs="Arial"/>
          <w:sz w:val="24"/>
          <w:szCs w:val="24"/>
        </w:rPr>
      </w:pPr>
      <w:r w:rsidRPr="00D45361">
        <w:rPr>
          <w:rFonts w:ascii="Sylfaen" w:hAnsi="Sylfaen" w:cs="Arial"/>
          <w:sz w:val="24"/>
          <w:szCs w:val="24"/>
        </w:rPr>
        <w:t xml:space="preserve">Europska jedinstvena dokumentacija o nabavi (ESPD) je ažurirana formalna izjava gospodarskog subjekta koja služi kao </w:t>
      </w:r>
      <w:r w:rsidRPr="00D45361">
        <w:rPr>
          <w:rFonts w:ascii="Sylfaen" w:hAnsi="Sylfaen" w:cs="Arial"/>
          <w:b/>
          <w:sz w:val="24"/>
          <w:szCs w:val="24"/>
          <w:u w:val="single"/>
        </w:rPr>
        <w:t>preliminarni dokaz</w:t>
      </w:r>
      <w:r w:rsidRPr="00D45361">
        <w:rPr>
          <w:rFonts w:ascii="Sylfaen" w:hAnsi="Sylfaen" w:cs="Arial"/>
          <w:sz w:val="24"/>
          <w:szCs w:val="24"/>
        </w:rPr>
        <w:t xml:space="preserve"> umjesto potvrda koje izdaju tijela javne vlasti ili treće strane, a kojima se potvrđuje da taj gospodarski subjekt:</w:t>
      </w:r>
    </w:p>
    <w:p w:rsidR="00F3180C" w:rsidRPr="00D45361" w:rsidRDefault="00F3180C" w:rsidP="00D45361">
      <w:pPr>
        <w:spacing w:after="48" w:line="240" w:lineRule="auto"/>
        <w:ind w:firstLine="408"/>
        <w:jc w:val="both"/>
        <w:textAlignment w:val="baseline"/>
        <w:rPr>
          <w:rFonts w:ascii="Sylfaen" w:hAnsi="Sylfaen" w:cs="Arial"/>
          <w:sz w:val="24"/>
          <w:szCs w:val="24"/>
        </w:rPr>
      </w:pPr>
      <w:r w:rsidRPr="00D45361">
        <w:rPr>
          <w:rFonts w:ascii="Sylfaen" w:hAnsi="Sylfaen" w:cs="Arial"/>
          <w:sz w:val="24"/>
          <w:szCs w:val="24"/>
        </w:rPr>
        <w:t>1. nije u jednoj od situacija zbog koje se gospodarski subjekt isključuje ili može isključiti iz postupka javne nabave (osnove za isključenje)</w:t>
      </w:r>
    </w:p>
    <w:p w:rsidR="00F3180C" w:rsidRPr="00D45361" w:rsidRDefault="00F3180C" w:rsidP="00D45361">
      <w:pPr>
        <w:spacing w:after="48" w:line="240" w:lineRule="auto"/>
        <w:ind w:firstLine="408"/>
        <w:jc w:val="both"/>
        <w:textAlignment w:val="baseline"/>
        <w:rPr>
          <w:rFonts w:ascii="Sylfaen" w:hAnsi="Sylfaen"/>
          <w:sz w:val="24"/>
          <w:szCs w:val="24"/>
        </w:rPr>
      </w:pPr>
      <w:r w:rsidRPr="00D45361">
        <w:rPr>
          <w:rFonts w:ascii="Sylfaen" w:hAnsi="Sylfaen" w:cs="Arial"/>
          <w:sz w:val="24"/>
          <w:szCs w:val="24"/>
        </w:rPr>
        <w:t>2. ispunjava tražene kriterije za odabir gospodarskog subjekta (uvjeti sposobnosti).</w:t>
      </w:r>
    </w:p>
    <w:p w:rsidR="00F3180C" w:rsidRPr="00D45361" w:rsidRDefault="00F3180C" w:rsidP="00D45361">
      <w:pPr>
        <w:autoSpaceDE w:val="0"/>
        <w:autoSpaceDN w:val="0"/>
        <w:adjustRightInd w:val="0"/>
        <w:spacing w:line="240" w:lineRule="auto"/>
        <w:jc w:val="both"/>
        <w:rPr>
          <w:rFonts w:ascii="Sylfaen" w:hAnsi="Sylfaen" w:cs="Calibri"/>
          <w:sz w:val="24"/>
          <w:szCs w:val="24"/>
        </w:rPr>
      </w:pPr>
      <w:r w:rsidRPr="00D45361">
        <w:rPr>
          <w:rFonts w:ascii="Sylfaen" w:hAnsi="Sylfaen" w:cs="Arial"/>
          <w:sz w:val="24"/>
          <w:szCs w:val="24"/>
        </w:rPr>
        <w:t>Europska jedinstvena dokumentacija o nabavi u elektroničkom obliku sastavni je dio ove Dokumentacije o nabavi</w:t>
      </w:r>
      <w:r w:rsidR="00D45361">
        <w:rPr>
          <w:rFonts w:ascii="Sylfaen" w:hAnsi="Sylfaen" w:cs="Arial"/>
          <w:sz w:val="24"/>
          <w:szCs w:val="24"/>
        </w:rPr>
        <w:t>.</w:t>
      </w:r>
    </w:p>
    <w:p w:rsidR="00F3180C" w:rsidRPr="00D45361" w:rsidRDefault="00F3180C" w:rsidP="00D45361">
      <w:pPr>
        <w:autoSpaceDE w:val="0"/>
        <w:autoSpaceDN w:val="0"/>
        <w:adjustRightInd w:val="0"/>
        <w:spacing w:line="240" w:lineRule="auto"/>
        <w:jc w:val="both"/>
        <w:rPr>
          <w:rFonts w:ascii="Sylfaen" w:hAnsi="Sylfaen" w:cs="Calibri"/>
          <w:sz w:val="24"/>
          <w:szCs w:val="24"/>
        </w:rPr>
      </w:pPr>
      <w:r w:rsidRPr="00D45361">
        <w:rPr>
          <w:rFonts w:ascii="Sylfaen" w:hAnsi="Sylfaen" w:cs="Calibri"/>
          <w:sz w:val="24"/>
          <w:szCs w:val="24"/>
        </w:rPr>
        <w:t>Gospodarski subjekt koji samostalno podnosi ponudu, u istoj dostavlja ispunjen ESPD obrazac.</w:t>
      </w:r>
    </w:p>
    <w:p w:rsidR="00F3180C" w:rsidRPr="00D45361" w:rsidRDefault="00F3180C" w:rsidP="00D45361">
      <w:pPr>
        <w:autoSpaceDE w:val="0"/>
        <w:autoSpaceDN w:val="0"/>
        <w:adjustRightInd w:val="0"/>
        <w:spacing w:line="240" w:lineRule="auto"/>
        <w:jc w:val="both"/>
        <w:rPr>
          <w:rFonts w:ascii="Sylfaen" w:hAnsi="Sylfaen" w:cs="Arial"/>
          <w:sz w:val="24"/>
          <w:szCs w:val="24"/>
        </w:rPr>
      </w:pPr>
      <w:r w:rsidRPr="00D45361">
        <w:rPr>
          <w:rFonts w:ascii="Sylfaen" w:hAnsi="Sylfaen" w:cs="Arial"/>
          <w:sz w:val="24"/>
          <w:szCs w:val="24"/>
        </w:rPr>
        <w:t>Ako se gospodarski subjekt oslanja na sposobnost drugih gospodarskih subjekata, obvezan je u ponudi dostaviti ispunjen ESPD obrazac za sebe i zaseban ispunjen ESPD obrazac za svakog pojedinog gospodarskog subjekta na čiju se sposobnost oslanja (ESPD obrazac, Dio II - odjeljak C).</w:t>
      </w:r>
    </w:p>
    <w:p w:rsidR="00F3180C" w:rsidRPr="00D45361" w:rsidRDefault="00F3180C" w:rsidP="00D45361">
      <w:pPr>
        <w:autoSpaceDE w:val="0"/>
        <w:autoSpaceDN w:val="0"/>
        <w:adjustRightInd w:val="0"/>
        <w:spacing w:line="240" w:lineRule="auto"/>
        <w:jc w:val="both"/>
        <w:rPr>
          <w:rFonts w:ascii="Sylfaen" w:hAnsi="Sylfaen" w:cs="Calibri"/>
          <w:sz w:val="24"/>
          <w:szCs w:val="24"/>
        </w:rPr>
      </w:pPr>
      <w:r w:rsidRPr="00D45361">
        <w:rPr>
          <w:rFonts w:ascii="Sylfaen" w:hAnsi="Sylfaen" w:cs="Calibri"/>
          <w:sz w:val="24"/>
          <w:szCs w:val="24"/>
        </w:rPr>
        <w:t xml:space="preserve">Gospodarski subjekt koji namjerava dati bilo koji dio ugovora u podugovor trećim osobama, u ponudi dostavlja ispunjen ESPD obrazac za sebe i zaseban za </w:t>
      </w:r>
      <w:proofErr w:type="spellStart"/>
      <w:r w:rsidRPr="00D45361">
        <w:rPr>
          <w:rFonts w:ascii="Sylfaen" w:hAnsi="Sylfaen" w:cs="Calibri"/>
          <w:sz w:val="24"/>
          <w:szCs w:val="24"/>
        </w:rPr>
        <w:t>podugovaratelja</w:t>
      </w:r>
      <w:proofErr w:type="spellEnd"/>
      <w:r w:rsidRPr="00D45361">
        <w:rPr>
          <w:rFonts w:ascii="Sylfaen" w:hAnsi="Sylfaen" w:cs="Calibri"/>
          <w:sz w:val="24"/>
          <w:szCs w:val="24"/>
        </w:rPr>
        <w:t xml:space="preserve"> na čiju se sposobnost ne oslanja (ESPD obrazac, Dio II – odjeljak D).</w:t>
      </w:r>
    </w:p>
    <w:p w:rsidR="00F3180C" w:rsidRPr="00D45361" w:rsidRDefault="00F3180C" w:rsidP="00D45361">
      <w:pPr>
        <w:autoSpaceDE w:val="0"/>
        <w:autoSpaceDN w:val="0"/>
        <w:adjustRightInd w:val="0"/>
        <w:spacing w:line="240" w:lineRule="auto"/>
        <w:jc w:val="both"/>
        <w:rPr>
          <w:rFonts w:ascii="Sylfaen" w:hAnsi="Sylfaen" w:cs="Calibri"/>
          <w:sz w:val="24"/>
          <w:szCs w:val="24"/>
        </w:rPr>
      </w:pPr>
      <w:r w:rsidRPr="00D45361">
        <w:rPr>
          <w:rFonts w:ascii="Sylfaen" w:hAnsi="Sylfaen" w:cs="Calibri"/>
          <w:sz w:val="24"/>
          <w:szCs w:val="24"/>
        </w:rPr>
        <w:t>Zajednica gospodarskih subjekata u ponudi dostavlja zaseban ispunjen ESPD obrazac za svakog člana zajednice.</w:t>
      </w:r>
    </w:p>
    <w:p w:rsidR="00F3180C" w:rsidRPr="00D45361" w:rsidRDefault="00F3180C" w:rsidP="00D45361">
      <w:pPr>
        <w:autoSpaceDE w:val="0"/>
        <w:autoSpaceDN w:val="0"/>
        <w:adjustRightInd w:val="0"/>
        <w:spacing w:line="240" w:lineRule="auto"/>
        <w:jc w:val="both"/>
        <w:rPr>
          <w:rFonts w:ascii="Sylfaen" w:hAnsi="Sylfaen" w:cs="Arial"/>
          <w:sz w:val="24"/>
          <w:szCs w:val="24"/>
        </w:rPr>
      </w:pPr>
      <w:r w:rsidRPr="00D45361">
        <w:rPr>
          <w:rFonts w:ascii="Sylfaen" w:hAnsi="Sylfaen" w:cs="Arial"/>
          <w:sz w:val="24"/>
          <w:szCs w:val="24"/>
        </w:rPr>
        <w:t>U Europskoj jedinstvenoj dokumentaciji o nabavi navode se izdavatelji popratnih dokumenata te ona sadržava izjavu da će gospodarski subjekt moći, na zahtjev i bez odgode, Naručitelju dostaviti te dokumente.</w:t>
      </w:r>
    </w:p>
    <w:p w:rsidR="00F3180C" w:rsidRPr="00D45361" w:rsidRDefault="00F3180C" w:rsidP="00D45361">
      <w:pPr>
        <w:autoSpaceDE w:val="0"/>
        <w:autoSpaceDN w:val="0"/>
        <w:adjustRightInd w:val="0"/>
        <w:spacing w:line="240" w:lineRule="auto"/>
        <w:jc w:val="both"/>
        <w:rPr>
          <w:rFonts w:ascii="Sylfaen" w:hAnsi="Sylfaen" w:cs="Calibri"/>
          <w:sz w:val="24"/>
          <w:szCs w:val="24"/>
        </w:rPr>
      </w:pPr>
      <w:r w:rsidRPr="00D45361">
        <w:rPr>
          <w:rFonts w:ascii="Sylfaen" w:hAnsi="Sylfaen" w:cs="Arial"/>
          <w:sz w:val="24"/>
          <w:szCs w:val="24"/>
        </w:rPr>
        <w:t>Ako Naručitelj može dobiti popratne dokumente izravno, pristupanjem bazi podataka, gospodarski subjekt u Europskoj jedinstvenoj dokumentaciji o nabavi navodi podatke koji su potrebni u tu svrhu, npr. internetska adresa baze podataka, svi identifikacijski podaci i izjava o pristanku, ako je potrebno.</w:t>
      </w:r>
    </w:p>
    <w:p w:rsidR="00F3180C" w:rsidRPr="00D45361" w:rsidRDefault="00F3180C" w:rsidP="00D45361">
      <w:pPr>
        <w:autoSpaceDE w:val="0"/>
        <w:autoSpaceDN w:val="0"/>
        <w:adjustRightInd w:val="0"/>
        <w:spacing w:line="240" w:lineRule="auto"/>
        <w:jc w:val="both"/>
        <w:rPr>
          <w:rFonts w:ascii="Sylfaen" w:hAnsi="Sylfaen" w:cs="Arial"/>
          <w:sz w:val="24"/>
          <w:szCs w:val="24"/>
        </w:rPr>
      </w:pPr>
      <w:r w:rsidRPr="00D45361">
        <w:rPr>
          <w:rFonts w:ascii="Sylfaen" w:hAnsi="Sylfaen" w:cs="Arial"/>
          <w:sz w:val="24"/>
          <w:szCs w:val="24"/>
        </w:rPr>
        <w:lastRenderedPageBreak/>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F3180C" w:rsidRPr="00D45361" w:rsidRDefault="00F3180C" w:rsidP="00D45361">
      <w:pPr>
        <w:autoSpaceDE w:val="0"/>
        <w:autoSpaceDN w:val="0"/>
        <w:adjustRightInd w:val="0"/>
        <w:spacing w:line="240" w:lineRule="auto"/>
        <w:jc w:val="both"/>
        <w:rPr>
          <w:rFonts w:ascii="Sylfaen" w:hAnsi="Sylfaen" w:cs="Arial"/>
          <w:sz w:val="24"/>
          <w:szCs w:val="24"/>
        </w:rPr>
      </w:pPr>
      <w:r w:rsidRPr="00D45361">
        <w:rPr>
          <w:rFonts w:ascii="Sylfaen" w:hAnsi="Sylfaen" w:cs="Arial"/>
          <w:sz w:val="24"/>
          <w:szCs w:val="24"/>
        </w:rPr>
        <w:t>Ako se ne može obaviti provjera ili ishoditi potvrda sukladno prethodnom stavku, Naručitelj može zahtijevati od gospodarskog subjekta da u primjerenom roku, ne kraćem od pet dana, dostavi sve ili dio popratnih dokumenata ili dokaza.</w:t>
      </w:r>
    </w:p>
    <w:p w:rsidR="00F3180C" w:rsidRPr="00D45361" w:rsidRDefault="00F3180C" w:rsidP="00D45361">
      <w:pPr>
        <w:autoSpaceDE w:val="0"/>
        <w:autoSpaceDN w:val="0"/>
        <w:adjustRightInd w:val="0"/>
        <w:spacing w:line="240" w:lineRule="auto"/>
        <w:jc w:val="both"/>
        <w:rPr>
          <w:rFonts w:ascii="Sylfaen" w:hAnsi="Sylfaen" w:cstheme="minorHAnsi"/>
          <w:sz w:val="24"/>
          <w:szCs w:val="24"/>
        </w:rPr>
      </w:pPr>
      <w:r w:rsidRPr="00D45361">
        <w:rPr>
          <w:rFonts w:ascii="Sylfaen" w:hAnsi="Sylfaen" w:cstheme="minorHAnsi"/>
          <w:sz w:val="24"/>
          <w:szCs w:val="24"/>
        </w:rPr>
        <w:t>ESPD obrazac se dostavlja s popunjenim podatcima sukladno uputama danim u ESPD-u i ovoj Dokumentaciji o nabavi, skeniran i uvezan u sklopu elektronički dostavljene ponude.</w:t>
      </w:r>
    </w:p>
    <w:p w:rsidR="00F3180C" w:rsidRPr="00AC1B4D" w:rsidRDefault="00F3180C" w:rsidP="00F3180C">
      <w:pPr>
        <w:autoSpaceDE w:val="0"/>
        <w:autoSpaceDN w:val="0"/>
        <w:adjustRightInd w:val="0"/>
        <w:jc w:val="both"/>
        <w:rPr>
          <w:rFonts w:cs="Calibri"/>
        </w:rPr>
      </w:pPr>
    </w:p>
    <w:p w:rsidR="00F3180C" w:rsidRPr="00D45361" w:rsidRDefault="00F3180C" w:rsidP="00D45361">
      <w:pPr>
        <w:pStyle w:val="Naslov2"/>
        <w:keepLines w:val="0"/>
        <w:spacing w:before="0" w:line="240" w:lineRule="auto"/>
        <w:rPr>
          <w:rFonts w:ascii="Sylfaen" w:eastAsia="Calibri" w:hAnsi="Sylfaen" w:cs="Calibri"/>
          <w:color w:val="auto"/>
          <w:sz w:val="24"/>
          <w:szCs w:val="24"/>
        </w:rPr>
      </w:pPr>
      <w:bookmarkStart w:id="27" w:name="_Toc506463331"/>
      <w:r w:rsidRPr="00D45361">
        <w:rPr>
          <w:rFonts w:ascii="Sylfaen" w:eastAsia="Calibri" w:hAnsi="Sylfaen" w:cs="Calibri"/>
          <w:color w:val="auto"/>
          <w:sz w:val="24"/>
          <w:szCs w:val="24"/>
        </w:rPr>
        <w:t>7.PROVJERA ISTINITOSTI PODATAKA</w:t>
      </w:r>
      <w:bookmarkEnd w:id="27"/>
    </w:p>
    <w:p w:rsidR="00F3180C" w:rsidRPr="00D45361" w:rsidRDefault="00F3180C" w:rsidP="00D45361">
      <w:pPr>
        <w:spacing w:line="240" w:lineRule="auto"/>
        <w:rPr>
          <w:rFonts w:ascii="Sylfaen" w:hAnsi="Sylfaen"/>
          <w:sz w:val="24"/>
          <w:szCs w:val="24"/>
        </w:rPr>
      </w:pPr>
    </w:p>
    <w:p w:rsidR="00F3180C" w:rsidRPr="00D45361" w:rsidRDefault="00F3180C" w:rsidP="00D45361">
      <w:pPr>
        <w:spacing w:line="240" w:lineRule="auto"/>
        <w:jc w:val="both"/>
        <w:rPr>
          <w:rFonts w:ascii="Sylfaen" w:hAnsi="Sylfaen" w:cs="Arial"/>
          <w:sz w:val="24"/>
          <w:szCs w:val="24"/>
        </w:rPr>
      </w:pPr>
      <w:r w:rsidRPr="00D45361">
        <w:rPr>
          <w:rFonts w:ascii="Sylfaen" w:hAnsi="Sylfaen" w:cs="Arial"/>
          <w:sz w:val="24"/>
          <w:szCs w:val="24"/>
        </w:rPr>
        <w:t>U slučaju postojanja sumnje u istinitost podataka dostavljenih od strane gospodarskog subjekta sukladno točkama 3. (osnove za isključenje) i 4. (uvjeti sposobnosti) ove Dokumentacije o nabavi, Naručitelj može dostavljene podatke provjeriti kod izdavatelja dokumenta, nadležnog tijela ili treće strane koja ima saznanja o relevantnim činjenicama, osim u slučaju ako je gospodarski subjekt upisan u službeni popis odobrenih gospodarskih subjekata sukladno članku 279. Zakona o javnoj nabavi.</w:t>
      </w:r>
    </w:p>
    <w:p w:rsidR="004A273A" w:rsidRPr="00BF6443" w:rsidRDefault="004A273A" w:rsidP="00270DD9">
      <w:pPr>
        <w:spacing w:after="0" w:line="240" w:lineRule="auto"/>
        <w:contextualSpacing/>
        <w:jc w:val="both"/>
        <w:rPr>
          <w:rFonts w:ascii="Sylfaen" w:hAnsi="Sylfaen" w:cs="Times New Roman"/>
          <w:spacing w:val="-1"/>
          <w:sz w:val="24"/>
          <w:szCs w:val="24"/>
        </w:rPr>
      </w:pPr>
    </w:p>
    <w:p w:rsidR="00A22E7E" w:rsidRPr="00BF6443" w:rsidRDefault="00D45361" w:rsidP="00C637A4">
      <w:pPr>
        <w:pStyle w:val="Naslov1"/>
        <w:spacing w:before="0" w:line="240" w:lineRule="auto"/>
        <w:contextualSpacing/>
        <w:jc w:val="both"/>
        <w:rPr>
          <w:rFonts w:ascii="Sylfaen" w:hAnsi="Sylfaen" w:cs="Times New Roman"/>
          <w:color w:val="auto"/>
        </w:rPr>
      </w:pPr>
      <w:bookmarkStart w:id="28" w:name="_Toc481055650"/>
      <w:r>
        <w:rPr>
          <w:rFonts w:ascii="Sylfaen" w:hAnsi="Sylfaen" w:cs="Times New Roman"/>
          <w:color w:val="auto"/>
        </w:rPr>
        <w:t>8</w:t>
      </w:r>
      <w:r w:rsidR="00C637A4">
        <w:rPr>
          <w:rFonts w:ascii="Sylfaen" w:hAnsi="Sylfaen" w:cs="Times New Roman"/>
          <w:color w:val="auto"/>
        </w:rPr>
        <w:t xml:space="preserve">. </w:t>
      </w:r>
      <w:r w:rsidR="00577ECA" w:rsidRPr="00BF6443">
        <w:rPr>
          <w:rFonts w:ascii="Sylfaen" w:hAnsi="Sylfaen" w:cs="Times New Roman"/>
          <w:color w:val="auto"/>
        </w:rPr>
        <w:t xml:space="preserve">Podaci o </w:t>
      </w:r>
      <w:r w:rsidR="0044650C" w:rsidRPr="00BF6443">
        <w:rPr>
          <w:rFonts w:ascii="Sylfaen" w:hAnsi="Sylfaen" w:cs="Times New Roman"/>
          <w:color w:val="auto"/>
        </w:rPr>
        <w:t>ponudi</w:t>
      </w:r>
      <w:bookmarkEnd w:id="28"/>
    </w:p>
    <w:p w:rsidR="00A22E7E" w:rsidRPr="00BF6443" w:rsidRDefault="00A22E7E" w:rsidP="00A22E7E">
      <w:pPr>
        <w:pStyle w:val="Naslov2"/>
        <w:spacing w:before="0" w:line="240" w:lineRule="auto"/>
        <w:ind w:left="993"/>
        <w:contextualSpacing/>
        <w:jc w:val="both"/>
        <w:rPr>
          <w:rFonts w:ascii="Sylfaen" w:hAnsi="Sylfaen" w:cs="Times New Roman"/>
          <w:sz w:val="24"/>
        </w:rPr>
      </w:pPr>
    </w:p>
    <w:p w:rsidR="00F55A16" w:rsidRPr="00BF6443" w:rsidRDefault="00F55A16" w:rsidP="00F55A16">
      <w:pPr>
        <w:pStyle w:val="Naslov2"/>
        <w:spacing w:before="0" w:line="240" w:lineRule="auto"/>
        <w:ind w:left="993"/>
        <w:contextualSpacing/>
        <w:jc w:val="both"/>
        <w:rPr>
          <w:rFonts w:ascii="Sylfaen" w:hAnsi="Sylfaen" w:cs="Times New Roman"/>
          <w:sz w:val="24"/>
        </w:rPr>
      </w:pPr>
    </w:p>
    <w:p w:rsidR="00F55A16" w:rsidRPr="00BF6443" w:rsidRDefault="00D45361" w:rsidP="00C637A4">
      <w:pPr>
        <w:pStyle w:val="Naslov2"/>
        <w:spacing w:before="0" w:line="240" w:lineRule="auto"/>
        <w:ind w:left="360"/>
        <w:contextualSpacing/>
        <w:jc w:val="both"/>
        <w:rPr>
          <w:rFonts w:ascii="Sylfaen" w:hAnsi="Sylfaen" w:cs="Times New Roman"/>
          <w:color w:val="auto"/>
          <w:sz w:val="24"/>
        </w:rPr>
      </w:pPr>
      <w:bookmarkStart w:id="29" w:name="_Toc481055651"/>
      <w:r>
        <w:rPr>
          <w:rFonts w:ascii="Sylfaen" w:hAnsi="Sylfaen" w:cs="Times New Roman"/>
          <w:color w:val="auto"/>
          <w:sz w:val="24"/>
        </w:rPr>
        <w:t>8</w:t>
      </w:r>
      <w:r w:rsidR="00C637A4">
        <w:rPr>
          <w:rFonts w:ascii="Sylfaen" w:hAnsi="Sylfaen" w:cs="Times New Roman"/>
          <w:color w:val="auto"/>
          <w:sz w:val="24"/>
        </w:rPr>
        <w:t xml:space="preserve">.1. </w:t>
      </w:r>
      <w:r w:rsidR="00F55A16" w:rsidRPr="00BF6443">
        <w:rPr>
          <w:rFonts w:ascii="Sylfaen" w:hAnsi="Sylfaen" w:cs="Times New Roman"/>
          <w:color w:val="auto"/>
          <w:sz w:val="24"/>
        </w:rPr>
        <w:t>Trošak ponude i preuzimanje dokumentacije o nabavi</w:t>
      </w:r>
      <w:bookmarkEnd w:id="29"/>
    </w:p>
    <w:p w:rsidR="00F55A16" w:rsidRPr="00BF6443" w:rsidRDefault="00F55A16" w:rsidP="00F55A16">
      <w:pPr>
        <w:pStyle w:val="Naslov2"/>
        <w:spacing w:before="0" w:line="240" w:lineRule="auto"/>
        <w:ind w:left="993"/>
        <w:contextualSpacing/>
        <w:jc w:val="both"/>
        <w:rPr>
          <w:rFonts w:ascii="Sylfaen" w:hAnsi="Sylfaen" w:cs="Times New Roman"/>
          <w:sz w:val="24"/>
        </w:rPr>
      </w:pPr>
    </w:p>
    <w:p w:rsidR="00046CC3" w:rsidRPr="00046CC3" w:rsidRDefault="00046CC3" w:rsidP="00046CC3">
      <w:pPr>
        <w:spacing w:line="240" w:lineRule="auto"/>
        <w:jc w:val="both"/>
        <w:rPr>
          <w:rFonts w:ascii="Sylfaen" w:hAnsi="Sylfaen"/>
          <w:sz w:val="24"/>
          <w:szCs w:val="24"/>
        </w:rPr>
      </w:pPr>
      <w:r w:rsidRPr="00046CC3">
        <w:rPr>
          <w:rFonts w:ascii="Sylfaen" w:hAnsi="Sylfaen"/>
          <w:sz w:val="24"/>
          <w:szCs w:val="24"/>
        </w:rPr>
        <w:t>Trošak pripreme i podnošenja ponude u cijelosti snosi ponuditelj.</w:t>
      </w:r>
    </w:p>
    <w:p w:rsidR="00046CC3" w:rsidRPr="00046CC3" w:rsidRDefault="00046CC3" w:rsidP="00046CC3">
      <w:pPr>
        <w:spacing w:line="240" w:lineRule="auto"/>
        <w:jc w:val="both"/>
        <w:rPr>
          <w:rFonts w:ascii="Sylfaen" w:hAnsi="Sylfaen"/>
          <w:sz w:val="24"/>
          <w:szCs w:val="24"/>
        </w:rPr>
      </w:pPr>
      <w:r w:rsidRPr="00046CC3">
        <w:rPr>
          <w:rFonts w:ascii="Sylfaen" w:hAnsi="Sylfaen"/>
          <w:sz w:val="24"/>
          <w:szCs w:val="24"/>
        </w:rPr>
        <w:t>Ponude i dokumentacija priložena uz ponudu se ne vraćaju osim u slučaju ponude koja je pristigla nakon isteka roka za dostavu ponuda i odustajanja ponuditelja u roku za dostavu ponude.</w:t>
      </w:r>
    </w:p>
    <w:p w:rsidR="00046CC3" w:rsidRPr="00046CC3" w:rsidRDefault="00046CC3" w:rsidP="00046CC3">
      <w:pPr>
        <w:spacing w:line="240" w:lineRule="auto"/>
        <w:jc w:val="both"/>
        <w:rPr>
          <w:rFonts w:ascii="Sylfaen" w:hAnsi="Sylfaen" w:cs="Arial"/>
          <w:sz w:val="24"/>
          <w:szCs w:val="24"/>
        </w:rPr>
      </w:pPr>
      <w:r w:rsidRPr="00046CC3">
        <w:rPr>
          <w:rFonts w:ascii="Sylfaen" w:hAnsi="Sylfaen" w:cs="Arial"/>
          <w:sz w:val="24"/>
          <w:szCs w:val="24"/>
        </w:rPr>
        <w:t>U slučaju poništenja postupka javne nabave prije isteka roka za dostavu ponuda, EOJNRH trajno onemogućava pristup ponudama, a Naručitelj će vratiti gospodarskim subjektima neotvorene ponude, druge dokumente ili dijelove ponude koji su dostavljeni sredstvima komunikacije koja nisu elektronička.</w:t>
      </w:r>
    </w:p>
    <w:p w:rsidR="00046CC3" w:rsidRPr="00046CC3" w:rsidRDefault="00046CC3" w:rsidP="00046CC3">
      <w:pPr>
        <w:spacing w:line="240" w:lineRule="auto"/>
        <w:jc w:val="both"/>
        <w:rPr>
          <w:rFonts w:ascii="Sylfaen" w:hAnsi="Sylfaen" w:cs="Arial"/>
          <w:sz w:val="24"/>
          <w:szCs w:val="24"/>
        </w:rPr>
      </w:pPr>
      <w:r w:rsidRPr="00046CC3">
        <w:rPr>
          <w:rFonts w:ascii="Sylfaen" w:hAnsi="Sylfaen" w:cs="Arial"/>
          <w:sz w:val="24"/>
          <w:szCs w:val="24"/>
        </w:rPr>
        <w:t xml:space="preserve">Ako je izjavljena žalba na dokumentaciju o nabavi ili na njezinu izmjenu, EOJNRH trajno onemogućava pristup ponudama, koji su dostavljeni elektroničkim sredstvima komunikacije dok je postupak javne nabave zaustavljen, a Naručitelj će vratiti </w:t>
      </w:r>
      <w:r w:rsidRPr="00046CC3">
        <w:rPr>
          <w:rFonts w:ascii="Sylfaen" w:hAnsi="Sylfaen" w:cs="Arial"/>
          <w:sz w:val="24"/>
          <w:szCs w:val="24"/>
        </w:rPr>
        <w:lastRenderedPageBreak/>
        <w:t>gospodarskim subjektima neotvorene ponude ili njihove dijelove te druge dokumente ili predmete koji su dostavljeni sredstvima komunikacije koja nisu elektronička.</w:t>
      </w:r>
    </w:p>
    <w:p w:rsidR="00D1446D" w:rsidRPr="00BF6443" w:rsidRDefault="00D1446D" w:rsidP="00D1446D">
      <w:pPr>
        <w:rPr>
          <w:rFonts w:ascii="Sylfaen" w:hAnsi="Sylfaen"/>
        </w:rPr>
      </w:pPr>
    </w:p>
    <w:p w:rsidR="00824E2A" w:rsidRPr="00BF6443" w:rsidRDefault="00D45361" w:rsidP="00C637A4">
      <w:pPr>
        <w:pStyle w:val="Naslov2"/>
        <w:spacing w:before="0" w:line="240" w:lineRule="auto"/>
        <w:ind w:left="360"/>
        <w:contextualSpacing/>
        <w:jc w:val="both"/>
        <w:rPr>
          <w:rFonts w:ascii="Sylfaen" w:hAnsi="Sylfaen" w:cs="Times New Roman"/>
          <w:color w:val="auto"/>
          <w:sz w:val="24"/>
        </w:rPr>
      </w:pPr>
      <w:bookmarkStart w:id="30" w:name="_Toc481055652"/>
      <w:r>
        <w:rPr>
          <w:rFonts w:ascii="Sylfaen" w:hAnsi="Sylfaen" w:cs="Times New Roman"/>
          <w:color w:val="auto"/>
          <w:sz w:val="24"/>
        </w:rPr>
        <w:t>8</w:t>
      </w:r>
      <w:r w:rsidR="00C637A4">
        <w:rPr>
          <w:rFonts w:ascii="Sylfaen" w:hAnsi="Sylfaen" w:cs="Times New Roman"/>
          <w:color w:val="auto"/>
          <w:sz w:val="24"/>
        </w:rPr>
        <w:t>.2.</w:t>
      </w:r>
      <w:r w:rsidR="00824E2A" w:rsidRPr="00BF6443">
        <w:rPr>
          <w:rFonts w:ascii="Sylfaen" w:hAnsi="Sylfaen" w:cs="Times New Roman"/>
          <w:color w:val="auto"/>
          <w:sz w:val="24"/>
        </w:rPr>
        <w:t>Sadržaj i način izrade</w:t>
      </w:r>
      <w:bookmarkEnd w:id="30"/>
    </w:p>
    <w:p w:rsidR="00824E2A" w:rsidRPr="00BF6443" w:rsidRDefault="00824E2A" w:rsidP="00824E2A">
      <w:pPr>
        <w:pStyle w:val="Naslov2"/>
        <w:spacing w:before="0" w:line="240" w:lineRule="auto"/>
        <w:ind w:left="993"/>
        <w:contextualSpacing/>
        <w:jc w:val="both"/>
        <w:rPr>
          <w:rFonts w:ascii="Sylfaen" w:hAnsi="Sylfaen" w:cs="Times New Roman"/>
          <w:sz w:val="24"/>
        </w:rPr>
      </w:pPr>
    </w:p>
    <w:p w:rsidR="00A20952" w:rsidRPr="00BF6443" w:rsidRDefault="00A20952" w:rsidP="002820E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Pri izradi ponude Ponuditelj se mora pridržavati zahtjeva i uvjeta iz Dokumentacije te ne</w:t>
      </w:r>
      <w:r w:rsidR="00261C4E">
        <w:rPr>
          <w:rFonts w:ascii="Sylfaen" w:hAnsi="Sylfaen" w:cs="Times New Roman"/>
          <w:spacing w:val="-1"/>
          <w:sz w:val="24"/>
          <w:szCs w:val="24"/>
        </w:rPr>
        <w:t xml:space="preserve"> </w:t>
      </w:r>
      <w:r w:rsidRPr="00BF6443">
        <w:rPr>
          <w:rFonts w:ascii="Sylfaen" w:hAnsi="Sylfaen" w:cs="Times New Roman"/>
          <w:spacing w:val="-1"/>
          <w:sz w:val="24"/>
          <w:szCs w:val="24"/>
        </w:rPr>
        <w:t>smije ni na koji način mijenjati i nadopunjavati tekst Dokumentacije.</w:t>
      </w:r>
    </w:p>
    <w:p w:rsidR="004C65B6" w:rsidRPr="00BF6443" w:rsidRDefault="004C65B6" w:rsidP="002820E5">
      <w:pPr>
        <w:spacing w:after="0" w:line="240" w:lineRule="auto"/>
        <w:contextualSpacing/>
        <w:jc w:val="both"/>
        <w:rPr>
          <w:rFonts w:ascii="Sylfaen" w:hAnsi="Sylfaen" w:cs="Times New Roman"/>
          <w:spacing w:val="-1"/>
          <w:sz w:val="24"/>
          <w:szCs w:val="24"/>
        </w:rPr>
      </w:pPr>
    </w:p>
    <w:p w:rsidR="00A20952" w:rsidRPr="00BF6443" w:rsidRDefault="00A20952" w:rsidP="002820E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Ponuda mora sadržavati najmanje:</w:t>
      </w:r>
    </w:p>
    <w:p w:rsidR="002820E5" w:rsidRPr="00BF6443" w:rsidRDefault="002820E5" w:rsidP="002820E5">
      <w:pPr>
        <w:spacing w:after="0" w:line="240" w:lineRule="auto"/>
        <w:contextualSpacing/>
        <w:jc w:val="both"/>
        <w:rPr>
          <w:rFonts w:ascii="Sylfaen" w:hAnsi="Sylfaen" w:cs="Times New Roman"/>
          <w:spacing w:val="-1"/>
          <w:sz w:val="24"/>
          <w:szCs w:val="24"/>
        </w:rPr>
      </w:pPr>
    </w:p>
    <w:p w:rsidR="004C65B6" w:rsidRPr="00BF6443" w:rsidRDefault="004C65B6" w:rsidP="00D27408">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Ponudbeni list kreiran od strane Elektroničkog oglasnika javne nabave</w:t>
      </w:r>
    </w:p>
    <w:p w:rsidR="00A20952" w:rsidRPr="00BF6443" w:rsidRDefault="00A20952" w:rsidP="00D27408">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Popunjen ESPD obrazac za ponuditelja, a slučaju zajednice ponuditelja za svakog</w:t>
      </w:r>
      <w:r w:rsidR="0081664A">
        <w:rPr>
          <w:rFonts w:ascii="Sylfaen" w:hAnsi="Sylfaen" w:cs="Times New Roman"/>
          <w:spacing w:val="-1"/>
          <w:sz w:val="24"/>
          <w:szCs w:val="24"/>
        </w:rPr>
        <w:t xml:space="preserve"> </w:t>
      </w:r>
      <w:r w:rsidRPr="00BF6443">
        <w:rPr>
          <w:rFonts w:ascii="Sylfaen" w:hAnsi="Sylfaen" w:cs="Times New Roman"/>
          <w:spacing w:val="-1"/>
          <w:sz w:val="24"/>
          <w:szCs w:val="24"/>
        </w:rPr>
        <w:t>člana zajednice sukladno ovoj Dokumentaciji,</w:t>
      </w:r>
    </w:p>
    <w:p w:rsidR="00A20952" w:rsidRPr="00BF6443" w:rsidRDefault="00A20952" w:rsidP="00D27408">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Popunjen ESPD obrazac za svakog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i za svaki gospodarski subj</w:t>
      </w:r>
      <w:r w:rsidR="002820E5" w:rsidRPr="00BF6443">
        <w:rPr>
          <w:rFonts w:ascii="Sylfaen" w:hAnsi="Sylfaen" w:cs="Times New Roman"/>
          <w:spacing w:val="-1"/>
          <w:sz w:val="24"/>
          <w:szCs w:val="24"/>
        </w:rPr>
        <w:t>e</w:t>
      </w:r>
      <w:r w:rsidRPr="00BF6443">
        <w:rPr>
          <w:rFonts w:ascii="Sylfaen" w:hAnsi="Sylfaen" w:cs="Times New Roman"/>
          <w:spacing w:val="-1"/>
          <w:sz w:val="24"/>
          <w:szCs w:val="24"/>
        </w:rPr>
        <w:t>kt</w:t>
      </w:r>
      <w:r w:rsidR="00261C4E">
        <w:rPr>
          <w:rFonts w:ascii="Sylfaen" w:hAnsi="Sylfaen" w:cs="Times New Roman"/>
          <w:spacing w:val="-1"/>
          <w:sz w:val="24"/>
          <w:szCs w:val="24"/>
        </w:rPr>
        <w:t xml:space="preserve"> </w:t>
      </w:r>
      <w:r w:rsidRPr="00BF6443">
        <w:rPr>
          <w:rFonts w:ascii="Sylfaen" w:hAnsi="Sylfaen" w:cs="Times New Roman"/>
          <w:spacing w:val="-1"/>
          <w:sz w:val="24"/>
          <w:szCs w:val="24"/>
        </w:rPr>
        <w:t>na čiju se sposobnost oslanja ponuditelj ili zajednica gospodarskih subjekata</w:t>
      </w:r>
      <w:r w:rsidR="0081664A">
        <w:rPr>
          <w:rFonts w:ascii="Sylfaen" w:hAnsi="Sylfaen" w:cs="Times New Roman"/>
          <w:spacing w:val="-1"/>
          <w:sz w:val="24"/>
          <w:szCs w:val="24"/>
        </w:rPr>
        <w:t xml:space="preserve"> </w:t>
      </w:r>
      <w:r w:rsidRPr="00BF6443">
        <w:rPr>
          <w:rFonts w:ascii="Sylfaen" w:hAnsi="Sylfaen" w:cs="Times New Roman"/>
          <w:spacing w:val="-1"/>
          <w:sz w:val="24"/>
          <w:szCs w:val="24"/>
        </w:rPr>
        <w:t>sukladno ovoj Dokumentaciji (ako je primjenjivo);</w:t>
      </w:r>
    </w:p>
    <w:p w:rsidR="00A20952" w:rsidRDefault="00A20952" w:rsidP="00D27408">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Popunjeni Troškovnik;</w:t>
      </w:r>
    </w:p>
    <w:p w:rsidR="00AD5FE6" w:rsidRPr="00BF6443" w:rsidRDefault="00AD5FE6" w:rsidP="00D27408">
      <w:pPr>
        <w:pStyle w:val="Odlomakpopisa"/>
        <w:numPr>
          <w:ilvl w:val="0"/>
          <w:numId w:val="2"/>
        </w:numPr>
        <w:spacing w:after="0" w:line="240" w:lineRule="auto"/>
        <w:jc w:val="both"/>
        <w:rPr>
          <w:rFonts w:ascii="Sylfaen" w:hAnsi="Sylfaen" w:cs="Times New Roman"/>
          <w:spacing w:val="-1"/>
          <w:sz w:val="24"/>
          <w:szCs w:val="24"/>
        </w:rPr>
      </w:pPr>
      <w:r>
        <w:rPr>
          <w:rFonts w:ascii="Sylfaen" w:hAnsi="Sylfaen" w:cs="Times New Roman"/>
          <w:spacing w:val="-1"/>
          <w:sz w:val="24"/>
          <w:szCs w:val="24"/>
        </w:rPr>
        <w:t>Popunjeni Prijedlog ugovora</w:t>
      </w:r>
    </w:p>
    <w:p w:rsidR="00E2618B" w:rsidRPr="00BF6443" w:rsidRDefault="00E2618B" w:rsidP="00D27408">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Ostali dokumenti traženi Dokumentacijom.</w:t>
      </w:r>
    </w:p>
    <w:p w:rsidR="002820E5" w:rsidRPr="00BF6443" w:rsidRDefault="002820E5" w:rsidP="002820E5">
      <w:pPr>
        <w:pStyle w:val="Odlomakpopisa"/>
        <w:spacing w:after="0" w:line="240" w:lineRule="auto"/>
        <w:jc w:val="both"/>
        <w:rPr>
          <w:rFonts w:ascii="Sylfaen" w:hAnsi="Sylfaen" w:cs="Times New Roman"/>
          <w:spacing w:val="-1"/>
          <w:sz w:val="24"/>
          <w:szCs w:val="24"/>
        </w:rPr>
      </w:pPr>
    </w:p>
    <w:p w:rsidR="00046CC3" w:rsidRPr="00046CC3" w:rsidRDefault="00046CC3" w:rsidP="00046CC3">
      <w:pPr>
        <w:spacing w:line="240" w:lineRule="auto"/>
        <w:jc w:val="both"/>
        <w:rPr>
          <w:rFonts w:ascii="Sylfaen" w:hAnsi="Sylfaen" w:cs="Arial"/>
          <w:sz w:val="24"/>
          <w:szCs w:val="24"/>
        </w:rPr>
      </w:pPr>
      <w:r w:rsidRPr="00046CC3">
        <w:rPr>
          <w:rFonts w:ascii="Sylfaen" w:hAnsi="Sylfaen" w:cs="Arial"/>
          <w:sz w:val="24"/>
          <w:szCs w:val="24"/>
        </w:rPr>
        <w:t>Ponuda se izrađuje na način da čini cjelinu, a ako zbog opsega ili drugih objektivnih okolnosti ponuda ne može biti izrađena na način da čini cjelinu, izrađuje se u dva ili više dijelova.</w:t>
      </w:r>
    </w:p>
    <w:p w:rsidR="00E2618B" w:rsidRPr="00BF6443" w:rsidRDefault="00E2618B" w:rsidP="00E2618B">
      <w:pPr>
        <w:spacing w:after="0" w:line="240" w:lineRule="auto"/>
        <w:contextualSpacing/>
        <w:jc w:val="both"/>
        <w:rPr>
          <w:rFonts w:ascii="Sylfaen" w:hAnsi="Sylfaen" w:cs="Times New Roman"/>
          <w:spacing w:val="-1"/>
          <w:sz w:val="24"/>
          <w:szCs w:val="24"/>
        </w:rPr>
      </w:pPr>
    </w:p>
    <w:p w:rsidR="009F62CC" w:rsidRPr="00BF6443" w:rsidRDefault="00D45361" w:rsidP="00C637A4">
      <w:pPr>
        <w:pStyle w:val="Naslov2"/>
        <w:spacing w:before="0" w:line="240" w:lineRule="auto"/>
        <w:ind w:left="360"/>
        <w:contextualSpacing/>
        <w:jc w:val="both"/>
        <w:rPr>
          <w:rFonts w:ascii="Sylfaen" w:hAnsi="Sylfaen" w:cs="Times New Roman"/>
          <w:color w:val="auto"/>
          <w:sz w:val="24"/>
        </w:rPr>
      </w:pPr>
      <w:bookmarkStart w:id="31" w:name="_Toc481055653"/>
      <w:r>
        <w:rPr>
          <w:rFonts w:ascii="Sylfaen" w:hAnsi="Sylfaen" w:cs="Times New Roman"/>
          <w:color w:val="auto"/>
          <w:sz w:val="24"/>
        </w:rPr>
        <w:t>8</w:t>
      </w:r>
      <w:r w:rsidR="00C637A4">
        <w:rPr>
          <w:rFonts w:ascii="Sylfaen" w:hAnsi="Sylfaen" w:cs="Times New Roman"/>
          <w:color w:val="auto"/>
          <w:sz w:val="24"/>
        </w:rPr>
        <w:t xml:space="preserve">.3. </w:t>
      </w:r>
      <w:r w:rsidR="009F62CC" w:rsidRPr="00BF6443">
        <w:rPr>
          <w:rFonts w:ascii="Sylfaen" w:hAnsi="Sylfaen" w:cs="Times New Roman"/>
          <w:color w:val="auto"/>
          <w:sz w:val="24"/>
        </w:rPr>
        <w:t>Jezik i pismo ponude</w:t>
      </w:r>
      <w:bookmarkEnd w:id="31"/>
    </w:p>
    <w:p w:rsidR="009F62CC" w:rsidRPr="00BF6443" w:rsidRDefault="009F62CC" w:rsidP="009F62CC">
      <w:pPr>
        <w:spacing w:after="0" w:line="240" w:lineRule="auto"/>
        <w:contextualSpacing/>
        <w:jc w:val="both"/>
        <w:rPr>
          <w:rFonts w:ascii="Sylfaen" w:hAnsi="Sylfaen" w:cs="Times New Roman"/>
          <w:spacing w:val="-1"/>
          <w:sz w:val="24"/>
          <w:szCs w:val="24"/>
        </w:rPr>
      </w:pPr>
    </w:p>
    <w:p w:rsidR="009F62CC" w:rsidRPr="00BF6443" w:rsidRDefault="009F62CC" w:rsidP="009F62CC">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Ponude se moraju izraditi na hrvatskom jeziku i latiničnom pismu. Sva dokumentacija koja se prilaže uz ponudu mora biti na hrvatskom jeziku. Iznimno pojedini dijelovi ponude (isključivo pojedine riječi ili sintagme) mogu biti i na </w:t>
      </w:r>
      <w:r w:rsidR="004E41D8" w:rsidRPr="00BF6443">
        <w:rPr>
          <w:rFonts w:ascii="Sylfaen" w:hAnsi="Sylfaen" w:cs="Times New Roman"/>
          <w:spacing w:val="-1"/>
          <w:sz w:val="24"/>
          <w:szCs w:val="24"/>
        </w:rPr>
        <w:t>stranom</w:t>
      </w:r>
      <w:r w:rsidRPr="00BF6443">
        <w:rPr>
          <w:rFonts w:ascii="Sylfaen" w:hAnsi="Sylfaen" w:cs="Times New Roman"/>
          <w:spacing w:val="-1"/>
          <w:sz w:val="24"/>
          <w:szCs w:val="24"/>
        </w:rPr>
        <w:t xml:space="preserve"> jeziku, i to samo za pojmovlje za koje ne postoji ili odgovarajuće ili uvriježeno stručno pojmovlje na hrvatskom jeziku, a koje se u stručnom sektorskom jeziku rabi kao takvo i samorazumljivo je na </w:t>
      </w:r>
      <w:r w:rsidR="004E41D8" w:rsidRPr="00BF6443">
        <w:rPr>
          <w:rFonts w:ascii="Sylfaen" w:hAnsi="Sylfaen" w:cs="Times New Roman"/>
          <w:spacing w:val="-1"/>
          <w:sz w:val="24"/>
          <w:szCs w:val="24"/>
        </w:rPr>
        <w:t>stranom</w:t>
      </w:r>
      <w:r w:rsidRPr="00BF6443">
        <w:rPr>
          <w:rFonts w:ascii="Sylfaen" w:hAnsi="Sylfaen" w:cs="Times New Roman"/>
          <w:spacing w:val="-1"/>
          <w:sz w:val="24"/>
          <w:szCs w:val="24"/>
        </w:rPr>
        <w:t xml:space="preserve"> jeziku. Službeni dokumenti koje izdaju državna i javnopravna tijela, a koja nisu napisani hrvatskim jezikom moraju biti prevedeni na hrvatski jezik po ovlaštenom sudskom tumaču.</w:t>
      </w:r>
    </w:p>
    <w:p w:rsidR="00573A44" w:rsidRPr="00BF6443" w:rsidRDefault="00573A44" w:rsidP="00573A44">
      <w:pPr>
        <w:pStyle w:val="Naslov2"/>
        <w:spacing w:before="0" w:line="240" w:lineRule="auto"/>
        <w:ind w:left="993"/>
        <w:contextualSpacing/>
        <w:jc w:val="both"/>
        <w:rPr>
          <w:rFonts w:ascii="Sylfaen" w:hAnsi="Sylfaen" w:cs="Times New Roman"/>
          <w:sz w:val="24"/>
        </w:rPr>
      </w:pPr>
    </w:p>
    <w:p w:rsidR="00824E2A" w:rsidRPr="00BF6443" w:rsidRDefault="00D45361" w:rsidP="00C637A4">
      <w:pPr>
        <w:pStyle w:val="Naslov2"/>
        <w:spacing w:before="0" w:line="240" w:lineRule="auto"/>
        <w:ind w:left="360"/>
        <w:contextualSpacing/>
        <w:jc w:val="both"/>
        <w:rPr>
          <w:rFonts w:ascii="Sylfaen" w:hAnsi="Sylfaen" w:cs="Times New Roman"/>
          <w:color w:val="auto"/>
          <w:sz w:val="24"/>
        </w:rPr>
      </w:pPr>
      <w:bookmarkStart w:id="32" w:name="_Toc481055654"/>
      <w:r>
        <w:rPr>
          <w:rFonts w:ascii="Sylfaen" w:hAnsi="Sylfaen" w:cs="Times New Roman"/>
          <w:color w:val="auto"/>
          <w:sz w:val="24"/>
        </w:rPr>
        <w:t>8</w:t>
      </w:r>
      <w:r w:rsidR="00C637A4">
        <w:rPr>
          <w:rFonts w:ascii="Sylfaen" w:hAnsi="Sylfaen" w:cs="Times New Roman"/>
          <w:color w:val="auto"/>
          <w:sz w:val="24"/>
        </w:rPr>
        <w:t xml:space="preserve">.4. </w:t>
      </w:r>
      <w:r w:rsidR="00824E2A" w:rsidRPr="00BF6443">
        <w:rPr>
          <w:rFonts w:ascii="Sylfaen" w:hAnsi="Sylfaen" w:cs="Times New Roman"/>
          <w:color w:val="auto"/>
          <w:sz w:val="24"/>
        </w:rPr>
        <w:t>Način dostave</w:t>
      </w:r>
      <w:bookmarkEnd w:id="32"/>
      <w:r w:rsidR="00D27408">
        <w:rPr>
          <w:rFonts w:ascii="Sylfaen" w:hAnsi="Sylfaen" w:cs="Times New Roman"/>
          <w:color w:val="auto"/>
          <w:sz w:val="24"/>
        </w:rPr>
        <w:t xml:space="preserve"> ponude</w:t>
      </w:r>
    </w:p>
    <w:p w:rsidR="00824E2A" w:rsidRPr="00BF6443" w:rsidRDefault="00824E2A" w:rsidP="003F2E1E">
      <w:pPr>
        <w:pStyle w:val="Naslov2"/>
        <w:spacing w:before="0" w:line="240" w:lineRule="auto"/>
        <w:ind w:left="992"/>
        <w:contextualSpacing/>
        <w:jc w:val="both"/>
        <w:rPr>
          <w:rFonts w:ascii="Sylfaen" w:hAnsi="Sylfaen" w:cs="Times New Roman"/>
          <w:sz w:val="24"/>
        </w:rPr>
      </w:pPr>
    </w:p>
    <w:p w:rsidR="00D27408" w:rsidRPr="00D27408" w:rsidRDefault="00D27408" w:rsidP="00D27408">
      <w:pPr>
        <w:spacing w:after="0" w:line="240" w:lineRule="auto"/>
        <w:ind w:left="435"/>
        <w:rPr>
          <w:rFonts w:ascii="Sylfaen" w:hAnsi="Sylfaen"/>
          <w:b/>
          <w:sz w:val="24"/>
          <w:szCs w:val="24"/>
        </w:rPr>
      </w:pPr>
      <w:r w:rsidRPr="00D27408">
        <w:rPr>
          <w:rFonts w:ascii="Sylfaen" w:hAnsi="Sylfaen"/>
          <w:b/>
          <w:sz w:val="24"/>
          <w:szCs w:val="24"/>
        </w:rPr>
        <w:t>8.4.1. Elektronička dostava ponude</w:t>
      </w:r>
    </w:p>
    <w:p w:rsidR="00D27408" w:rsidRPr="00D27408" w:rsidRDefault="00D27408" w:rsidP="00D27408">
      <w:pPr>
        <w:spacing w:after="0" w:line="240" w:lineRule="auto"/>
        <w:ind w:left="435"/>
        <w:rPr>
          <w:rFonts w:ascii="Sylfaen" w:hAnsi="Sylfaen"/>
          <w:b/>
          <w:sz w:val="24"/>
          <w:szCs w:val="24"/>
        </w:rPr>
      </w:pPr>
    </w:p>
    <w:p w:rsidR="00D27408" w:rsidRPr="00D27408" w:rsidRDefault="00D27408" w:rsidP="00D27408">
      <w:pPr>
        <w:spacing w:line="240" w:lineRule="auto"/>
        <w:jc w:val="both"/>
        <w:rPr>
          <w:rFonts w:ascii="Sylfaen" w:hAnsi="Sylfaen" w:cs="Arial"/>
          <w:sz w:val="24"/>
          <w:szCs w:val="24"/>
        </w:rPr>
      </w:pPr>
      <w:r w:rsidRPr="00D27408">
        <w:rPr>
          <w:rFonts w:ascii="Sylfaen" w:hAnsi="Sylfaen" w:cs="Arial"/>
          <w:sz w:val="24"/>
          <w:szCs w:val="24"/>
        </w:rPr>
        <w:t>Sukladno članku 280. stavak 5. Zakona o javnoj nabavi ponuda se dostavlja elektroničkim sredstvima komunikacije putem EOJNRH.</w:t>
      </w:r>
    </w:p>
    <w:p w:rsidR="00D27408" w:rsidRPr="00D27408" w:rsidRDefault="00D27408" w:rsidP="00D27408">
      <w:pPr>
        <w:spacing w:line="240" w:lineRule="auto"/>
        <w:jc w:val="both"/>
        <w:rPr>
          <w:rFonts w:ascii="Sylfaen" w:hAnsi="Sylfaen" w:cs="Calibri"/>
          <w:sz w:val="24"/>
          <w:szCs w:val="24"/>
        </w:rPr>
      </w:pPr>
      <w:r w:rsidRPr="00D27408">
        <w:rPr>
          <w:rFonts w:ascii="Sylfaen" w:hAnsi="Sylfaen" w:cs="Calibri"/>
          <w:sz w:val="24"/>
          <w:szCs w:val="24"/>
        </w:rPr>
        <w:lastRenderedPageBreak/>
        <w:t>Naručitelj nije odgovoran za bilo kakav neispravan rad ili zastoj u radu EOJN-a, tehničku nemogućnost zainteresiranog gospodarskog subjekta da dostavi ponudu u elektroničkom obliku putem EOJNRH u roku propisanom Dokumentacijom o nabavi ili bilo koje druge nepravilnosti koje mogu biti povezane s elektroničkom dostavom ponude.</w:t>
      </w:r>
    </w:p>
    <w:p w:rsidR="00D27408" w:rsidRPr="00D27408" w:rsidRDefault="00D27408" w:rsidP="00D27408">
      <w:pPr>
        <w:spacing w:line="240" w:lineRule="auto"/>
        <w:jc w:val="both"/>
        <w:rPr>
          <w:rFonts w:ascii="Sylfaen" w:hAnsi="Sylfaen" w:cs="Arial"/>
          <w:sz w:val="24"/>
          <w:szCs w:val="24"/>
        </w:rPr>
      </w:pPr>
      <w:r w:rsidRPr="00D27408">
        <w:rPr>
          <w:rFonts w:ascii="Sylfaen" w:hAnsi="Sylfaen" w:cs="Arial"/>
          <w:sz w:val="24"/>
          <w:szCs w:val="24"/>
        </w:rPr>
        <w:t>Ako tijekom razdoblja od četiri sata prije isteka roka za dostavu zbog tehničkih ili drugih razloga na strani EOJNRH isti nije dostupan, rok za dostavu ne teče dok traje nedostupnost, odnosno dok Naručitelj produlji rok za dostavu. U navedenom slučaju Naručitelj će sukladno članku 240. Zakona o javnoj nabavi produljiti rok za dostavu za najmanje četiri dana od dana slanja ispravka poziva na nadmetanje.</w:t>
      </w:r>
    </w:p>
    <w:p w:rsidR="00D27408" w:rsidRPr="00D27408" w:rsidRDefault="00D27408" w:rsidP="00D27408">
      <w:pPr>
        <w:spacing w:line="240" w:lineRule="auto"/>
        <w:jc w:val="both"/>
        <w:rPr>
          <w:rFonts w:ascii="Sylfaen" w:hAnsi="Sylfaen" w:cs="Arial"/>
          <w:sz w:val="24"/>
          <w:szCs w:val="24"/>
        </w:rPr>
      </w:pPr>
      <w:r w:rsidRPr="00D27408">
        <w:rPr>
          <w:rFonts w:ascii="Sylfaen" w:hAnsi="Sylfaen" w:cs="Arial"/>
          <w:sz w:val="24"/>
          <w:szCs w:val="24"/>
        </w:rPr>
        <w:t xml:space="preserve">U slučaju zaustavljanja postupka javne nabave radi izjavljene žalbe na dokumentaciju o nabavi ili na njezinu izmjenu te u slučaju poništenja postupka javne nabave prije isteka roka za 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w:t>
      </w:r>
    </w:p>
    <w:p w:rsidR="00D27408" w:rsidRPr="00D27408" w:rsidRDefault="00D27408" w:rsidP="00D27408">
      <w:pPr>
        <w:spacing w:line="240" w:lineRule="auto"/>
        <w:jc w:val="both"/>
        <w:rPr>
          <w:rFonts w:ascii="Sylfaen" w:hAnsi="Sylfaen" w:cs="Arial"/>
          <w:sz w:val="24"/>
          <w:szCs w:val="24"/>
        </w:rPr>
      </w:pPr>
      <w:r w:rsidRPr="00D27408">
        <w:rPr>
          <w:rFonts w:ascii="Sylfaen" w:hAnsi="Sylfaen" w:cs="Arial"/>
          <w:sz w:val="24"/>
          <w:szCs w:val="24"/>
        </w:rPr>
        <w:t>EOJN RH pohranjuje cjelokupnu dokumentaciju o svakom postupku javne nabave, koja je objavljena ili dostavljena elektroničkim sredstvima komunikacije kroz sustav, na način koji omogućava očuvanje integriteta podataka.</w:t>
      </w:r>
    </w:p>
    <w:p w:rsidR="00D27408" w:rsidRPr="00D27408" w:rsidRDefault="00D27408" w:rsidP="00D27408">
      <w:pPr>
        <w:spacing w:line="240" w:lineRule="auto"/>
        <w:jc w:val="both"/>
        <w:rPr>
          <w:rFonts w:ascii="Sylfaen" w:hAnsi="Sylfaen" w:cs="Calibri"/>
          <w:sz w:val="24"/>
          <w:szCs w:val="24"/>
        </w:rPr>
      </w:pPr>
      <w:r w:rsidRPr="00D27408">
        <w:rPr>
          <w:rFonts w:ascii="Sylfaen" w:hAnsi="Sylfaen" w:cs="Calibri"/>
          <w:sz w:val="24"/>
          <w:szCs w:val="24"/>
        </w:rPr>
        <w:t xml:space="preserve">Detaljne upute o elektroničkoj dostavi ponuda dostupne su na stranicama Elektroničkog oglasnika javne nabave, na adresi: </w:t>
      </w:r>
      <w:hyperlink r:id="rId11" w:history="1">
        <w:r w:rsidRPr="00D27408">
          <w:rPr>
            <w:rStyle w:val="Hiperveza"/>
            <w:rFonts w:ascii="Sylfaen" w:hAnsi="Sylfaen" w:cs="Calibri"/>
            <w:color w:val="auto"/>
            <w:sz w:val="24"/>
            <w:szCs w:val="24"/>
          </w:rPr>
          <w:t>https://eojn.nn.hr/Oglasnik/</w:t>
        </w:r>
      </w:hyperlink>
      <w:r w:rsidRPr="00D27408">
        <w:rPr>
          <w:rFonts w:ascii="Sylfaen" w:hAnsi="Sylfaen" w:cs="Calibri"/>
          <w:sz w:val="24"/>
          <w:szCs w:val="24"/>
        </w:rPr>
        <w:t>.</w:t>
      </w:r>
    </w:p>
    <w:p w:rsidR="00D27408" w:rsidRPr="00D27408" w:rsidRDefault="00D27408" w:rsidP="00D27408">
      <w:pPr>
        <w:spacing w:line="240" w:lineRule="auto"/>
        <w:jc w:val="both"/>
        <w:rPr>
          <w:rFonts w:ascii="Sylfaen" w:hAnsi="Sylfaen" w:cs="Calibri"/>
          <w:sz w:val="24"/>
          <w:szCs w:val="24"/>
        </w:rPr>
      </w:pPr>
      <w:r w:rsidRPr="00D27408">
        <w:rPr>
          <w:rFonts w:ascii="Sylfaen" w:hAnsi="Sylfaen" w:cs="Calibri"/>
          <w:sz w:val="24"/>
          <w:szCs w:val="24"/>
        </w:rPr>
        <w:t xml:space="preserve">Ponuda dostavljena elektroničkim sredstvima komunikacije putem EOJN RH </w:t>
      </w:r>
      <w:r w:rsidRPr="00D27408">
        <w:rPr>
          <w:rFonts w:ascii="Sylfaen" w:hAnsi="Sylfaen" w:cs="Calibri"/>
          <w:sz w:val="24"/>
          <w:szCs w:val="24"/>
          <w:u w:val="single"/>
        </w:rPr>
        <w:t>obvezuje</w:t>
      </w:r>
      <w:r w:rsidRPr="00D27408">
        <w:rPr>
          <w:rFonts w:ascii="Sylfaen" w:hAnsi="Sylfaen" w:cs="Calibri"/>
          <w:sz w:val="24"/>
          <w:szCs w:val="24"/>
        </w:rPr>
        <w:t xml:space="preserve"> ponuditelja u roku valjanosti ponude neovisno o tome je li potpisana ili nije te naručitelj </w:t>
      </w:r>
      <w:r w:rsidRPr="00D27408">
        <w:rPr>
          <w:rFonts w:ascii="Sylfaen" w:hAnsi="Sylfaen" w:cs="Calibri"/>
          <w:sz w:val="24"/>
          <w:szCs w:val="24"/>
          <w:u w:val="single"/>
        </w:rPr>
        <w:t>ne</w:t>
      </w:r>
      <w:r w:rsidRPr="00D27408">
        <w:rPr>
          <w:rFonts w:ascii="Sylfaen" w:hAnsi="Sylfaen" w:cs="Calibri"/>
          <w:sz w:val="24"/>
          <w:szCs w:val="24"/>
        </w:rPr>
        <w:t xml:space="preserve"> smije odbiti takvu ponudu samo zbog tog razloga.</w:t>
      </w:r>
    </w:p>
    <w:p w:rsidR="00F55A16" w:rsidRPr="00BF6443" w:rsidRDefault="00F55A16" w:rsidP="003F2E1E">
      <w:pPr>
        <w:pStyle w:val="Naslov2"/>
        <w:spacing w:before="0" w:line="240" w:lineRule="auto"/>
        <w:ind w:left="992"/>
        <w:contextualSpacing/>
        <w:jc w:val="both"/>
        <w:rPr>
          <w:rFonts w:ascii="Sylfaen" w:hAnsi="Sylfaen" w:cs="Times New Roman"/>
          <w:sz w:val="24"/>
        </w:rPr>
      </w:pPr>
    </w:p>
    <w:p w:rsidR="00F43B02" w:rsidRPr="00BF6443" w:rsidRDefault="00D45361" w:rsidP="00C637A4">
      <w:pPr>
        <w:pStyle w:val="Naslov2"/>
        <w:spacing w:before="0" w:line="240" w:lineRule="auto"/>
        <w:ind w:left="360"/>
        <w:contextualSpacing/>
        <w:jc w:val="both"/>
        <w:rPr>
          <w:rFonts w:ascii="Sylfaen" w:hAnsi="Sylfaen" w:cs="Times New Roman"/>
          <w:color w:val="auto"/>
          <w:sz w:val="24"/>
        </w:rPr>
      </w:pPr>
      <w:bookmarkStart w:id="33" w:name="_Toc481055655"/>
      <w:r>
        <w:rPr>
          <w:rFonts w:ascii="Sylfaen" w:hAnsi="Sylfaen" w:cs="Times New Roman"/>
          <w:color w:val="auto"/>
          <w:sz w:val="24"/>
        </w:rPr>
        <w:t>8</w:t>
      </w:r>
      <w:r w:rsidR="00C637A4">
        <w:rPr>
          <w:rFonts w:ascii="Sylfaen" w:hAnsi="Sylfaen" w:cs="Times New Roman"/>
          <w:color w:val="auto"/>
          <w:sz w:val="24"/>
        </w:rPr>
        <w:t xml:space="preserve">.5. </w:t>
      </w:r>
      <w:r w:rsidR="00F43B02" w:rsidRPr="00BF6443">
        <w:rPr>
          <w:rFonts w:ascii="Sylfaen" w:hAnsi="Sylfaen" w:cs="Times New Roman"/>
          <w:color w:val="auto"/>
          <w:sz w:val="24"/>
        </w:rPr>
        <w:t>Izmjena i/ili dopuna ponude i odustajanje od ponude</w:t>
      </w:r>
      <w:bookmarkEnd w:id="33"/>
    </w:p>
    <w:p w:rsidR="00824E2A" w:rsidRPr="00BF6443" w:rsidRDefault="00824E2A" w:rsidP="00F43B02">
      <w:pPr>
        <w:pStyle w:val="Naslov2"/>
        <w:spacing w:before="0" w:line="240" w:lineRule="auto"/>
        <w:ind w:left="993"/>
        <w:contextualSpacing/>
        <w:jc w:val="both"/>
        <w:rPr>
          <w:rFonts w:ascii="Sylfaen" w:hAnsi="Sylfaen" w:cs="Times New Roman"/>
          <w:sz w:val="24"/>
        </w:rPr>
      </w:pPr>
    </w:p>
    <w:p w:rsidR="00D27408" w:rsidRPr="00D27408" w:rsidRDefault="00D27408" w:rsidP="00D27408">
      <w:pPr>
        <w:autoSpaceDE w:val="0"/>
        <w:autoSpaceDN w:val="0"/>
        <w:adjustRightInd w:val="0"/>
        <w:spacing w:line="240" w:lineRule="auto"/>
        <w:jc w:val="both"/>
        <w:rPr>
          <w:rFonts w:ascii="Sylfaen" w:hAnsi="Sylfaen"/>
          <w:sz w:val="24"/>
          <w:szCs w:val="24"/>
        </w:rPr>
      </w:pPr>
      <w:r w:rsidRPr="00D27408">
        <w:rPr>
          <w:rFonts w:ascii="Sylfaen" w:hAnsi="Sylfaen"/>
          <w:sz w:val="24"/>
          <w:szCs w:val="24"/>
        </w:rPr>
        <w:t>Ponuditelj može u roku za dostavu ponuda izmijeniti svoju ponudu ili od nje odustati.</w:t>
      </w:r>
    </w:p>
    <w:p w:rsidR="00D27408" w:rsidRPr="00D27408" w:rsidRDefault="00D27408" w:rsidP="00D27408">
      <w:pPr>
        <w:autoSpaceDE w:val="0"/>
        <w:autoSpaceDN w:val="0"/>
        <w:adjustRightInd w:val="0"/>
        <w:spacing w:line="240" w:lineRule="auto"/>
        <w:jc w:val="both"/>
        <w:rPr>
          <w:rFonts w:ascii="Sylfaen" w:hAnsi="Sylfaen"/>
          <w:sz w:val="24"/>
          <w:szCs w:val="24"/>
        </w:rPr>
      </w:pPr>
      <w:r w:rsidRPr="00D27408">
        <w:rPr>
          <w:rFonts w:ascii="Sylfaen" w:hAnsi="Sylfaen" w:cs="Arial"/>
          <w:sz w:val="24"/>
          <w:szCs w:val="24"/>
        </w:rPr>
        <w:t>Ako ponuditelj tijekom roka za dostavu ponuda mijenja ponudu, smatra se da je ponuda dostavljena u trenutku dostave posljednje izmjene ponude.</w:t>
      </w:r>
    </w:p>
    <w:p w:rsidR="00D27408" w:rsidRPr="00D27408" w:rsidRDefault="00D27408" w:rsidP="00D27408">
      <w:pPr>
        <w:autoSpaceDE w:val="0"/>
        <w:autoSpaceDN w:val="0"/>
        <w:adjustRightInd w:val="0"/>
        <w:spacing w:line="240" w:lineRule="auto"/>
        <w:jc w:val="both"/>
        <w:rPr>
          <w:rFonts w:ascii="Sylfaen" w:hAnsi="Sylfaen"/>
          <w:sz w:val="24"/>
          <w:szCs w:val="24"/>
        </w:rPr>
      </w:pPr>
      <w:r w:rsidRPr="00D27408">
        <w:rPr>
          <w:rFonts w:ascii="Sylfaen" w:hAnsi="Sylfaen" w:cs="Arial"/>
          <w:sz w:val="24"/>
          <w:szCs w:val="24"/>
        </w:rPr>
        <w:t>Nakon isteka roka za dostavu ponuda, ponuda ili konačna ponuda se ne smije mijenjati.</w:t>
      </w:r>
    </w:p>
    <w:p w:rsidR="00F43B02" w:rsidRPr="00BF6443" w:rsidRDefault="00F43B02" w:rsidP="00F43B02">
      <w:pPr>
        <w:pStyle w:val="Naslov2"/>
        <w:spacing w:before="0" w:line="240" w:lineRule="auto"/>
        <w:ind w:left="993"/>
        <w:contextualSpacing/>
        <w:jc w:val="both"/>
        <w:rPr>
          <w:rFonts w:ascii="Sylfaen" w:hAnsi="Sylfaen" w:cs="Times New Roman"/>
          <w:sz w:val="24"/>
        </w:rPr>
      </w:pPr>
    </w:p>
    <w:p w:rsidR="00824E2A" w:rsidRPr="00BF6443" w:rsidRDefault="00D45361" w:rsidP="00C637A4">
      <w:pPr>
        <w:pStyle w:val="Naslov2"/>
        <w:spacing w:before="0" w:line="240" w:lineRule="auto"/>
        <w:ind w:left="360"/>
        <w:contextualSpacing/>
        <w:jc w:val="both"/>
        <w:rPr>
          <w:rFonts w:ascii="Sylfaen" w:hAnsi="Sylfaen" w:cs="Times New Roman"/>
          <w:color w:val="auto"/>
          <w:sz w:val="24"/>
        </w:rPr>
      </w:pPr>
      <w:bookmarkStart w:id="34" w:name="_Toc481055657"/>
      <w:r>
        <w:rPr>
          <w:rFonts w:ascii="Sylfaen" w:hAnsi="Sylfaen" w:cs="Times New Roman"/>
          <w:color w:val="auto"/>
          <w:sz w:val="24"/>
        </w:rPr>
        <w:t>8</w:t>
      </w:r>
      <w:r w:rsidR="00C637A4">
        <w:rPr>
          <w:rFonts w:ascii="Sylfaen" w:hAnsi="Sylfaen" w:cs="Times New Roman"/>
          <w:color w:val="auto"/>
          <w:sz w:val="24"/>
        </w:rPr>
        <w:t xml:space="preserve">.6. </w:t>
      </w:r>
      <w:r w:rsidR="00824E2A" w:rsidRPr="00BF6443">
        <w:rPr>
          <w:rFonts w:ascii="Sylfaen" w:hAnsi="Sylfaen" w:cs="Times New Roman"/>
          <w:color w:val="auto"/>
          <w:sz w:val="24"/>
        </w:rPr>
        <w:t>Način određivanja cijene ponude</w:t>
      </w:r>
      <w:bookmarkEnd w:id="34"/>
    </w:p>
    <w:p w:rsidR="00824E2A" w:rsidRPr="00BF6443" w:rsidRDefault="00824E2A" w:rsidP="00F43B02">
      <w:pPr>
        <w:pStyle w:val="Naslov2"/>
        <w:spacing w:before="0" w:line="240" w:lineRule="auto"/>
        <w:ind w:left="993"/>
        <w:contextualSpacing/>
        <w:jc w:val="both"/>
        <w:rPr>
          <w:rFonts w:ascii="Sylfaen" w:hAnsi="Sylfaen" w:cs="Times New Roman"/>
          <w:sz w:val="24"/>
        </w:rPr>
      </w:pPr>
    </w:p>
    <w:p w:rsidR="00FB0216" w:rsidRPr="00BF6443" w:rsidRDefault="00FB0216" w:rsidP="00FB0216">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Ponuditelj dostavlja ponudu s cijenom u kunama. Cijena ponude piše se brojkama. Cijena ponude izražava se za cjelokupni predmet nabave bez PDV-a i prema uputama u Troškovniku.</w:t>
      </w:r>
    </w:p>
    <w:p w:rsidR="00FB0216" w:rsidRPr="00BF6443" w:rsidRDefault="00FB0216" w:rsidP="00FB0216">
      <w:pPr>
        <w:spacing w:after="0" w:line="240" w:lineRule="auto"/>
        <w:contextualSpacing/>
        <w:jc w:val="both"/>
        <w:rPr>
          <w:rFonts w:ascii="Sylfaen" w:hAnsi="Sylfaen" w:cs="Times New Roman"/>
          <w:spacing w:val="-1"/>
          <w:sz w:val="24"/>
          <w:szCs w:val="24"/>
        </w:rPr>
      </w:pPr>
    </w:p>
    <w:p w:rsidR="00FB0216" w:rsidRPr="00BF6443" w:rsidRDefault="00FB0216" w:rsidP="00FB0216">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lastRenderedPageBreak/>
        <w:t xml:space="preserve">U cijenu ponude moraju biti uračunati svi troškovi i popusti. </w:t>
      </w:r>
    </w:p>
    <w:p w:rsidR="00FB0216" w:rsidRPr="00BF6443" w:rsidRDefault="00FB0216" w:rsidP="00FB0216">
      <w:pPr>
        <w:spacing w:after="0" w:line="240" w:lineRule="auto"/>
        <w:contextualSpacing/>
        <w:jc w:val="both"/>
        <w:rPr>
          <w:rFonts w:ascii="Sylfaen" w:hAnsi="Sylfaen" w:cs="Times New Roman"/>
          <w:spacing w:val="-1"/>
          <w:sz w:val="24"/>
          <w:szCs w:val="24"/>
        </w:rPr>
      </w:pPr>
    </w:p>
    <w:p w:rsidR="00FB0216" w:rsidRPr="00BF6443" w:rsidRDefault="00FB0216" w:rsidP="00FB0216">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Ponuditelj je dužan ponuditi, tj. upisati jediničnu cijenu i ukupnu cijenu (zaokružene na dvije decimale) za svaku stavku Troškovnika te cijenu ponude, na način kako je to određeno Troškovnikom.</w:t>
      </w:r>
    </w:p>
    <w:p w:rsidR="00FB0216" w:rsidRPr="00BF6443" w:rsidRDefault="00FB0216" w:rsidP="00FB0216">
      <w:pPr>
        <w:spacing w:after="0" w:line="240" w:lineRule="auto"/>
        <w:contextualSpacing/>
        <w:jc w:val="both"/>
        <w:rPr>
          <w:rFonts w:ascii="Sylfaen" w:hAnsi="Sylfaen" w:cs="Times New Roman"/>
          <w:spacing w:val="-1"/>
          <w:sz w:val="24"/>
          <w:szCs w:val="24"/>
        </w:rPr>
      </w:pPr>
    </w:p>
    <w:p w:rsidR="00824E2A" w:rsidRPr="00BF6443" w:rsidRDefault="00FB0216" w:rsidP="00FB0216">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Ako Ponuditelj ne postupi u skladu sa zahtjevima iz ovog poglavlja ili promijeni tekst ili količine navedene u troškovniku, smatrat će se da je takav troškovnik nepotpun i nevažeći te će ponuda biti odbijena.</w:t>
      </w:r>
    </w:p>
    <w:p w:rsidR="000D7603" w:rsidRPr="00BF6443" w:rsidRDefault="000D7603" w:rsidP="00FB0216">
      <w:pPr>
        <w:spacing w:after="0" w:line="240" w:lineRule="auto"/>
        <w:contextualSpacing/>
        <w:jc w:val="both"/>
        <w:rPr>
          <w:rFonts w:ascii="Sylfaen" w:hAnsi="Sylfaen" w:cs="Times New Roman"/>
          <w:spacing w:val="-1"/>
          <w:sz w:val="24"/>
          <w:szCs w:val="24"/>
        </w:rPr>
      </w:pPr>
    </w:p>
    <w:p w:rsidR="00824E2A" w:rsidRPr="00E90C11" w:rsidRDefault="00FE26BC" w:rsidP="00C637A4">
      <w:pPr>
        <w:pStyle w:val="Naslov2"/>
        <w:spacing w:before="0" w:line="240" w:lineRule="auto"/>
        <w:ind w:left="360"/>
        <w:contextualSpacing/>
        <w:jc w:val="both"/>
        <w:rPr>
          <w:rFonts w:ascii="Sylfaen" w:hAnsi="Sylfaen" w:cs="Times New Roman"/>
          <w:color w:val="auto"/>
          <w:sz w:val="24"/>
          <w:szCs w:val="24"/>
        </w:rPr>
      </w:pPr>
      <w:bookmarkStart w:id="35" w:name="_Toc481055658"/>
      <w:r w:rsidRPr="00E90C11">
        <w:rPr>
          <w:rFonts w:ascii="Sylfaen" w:hAnsi="Sylfaen" w:cs="Times New Roman"/>
          <w:color w:val="auto"/>
          <w:sz w:val="24"/>
          <w:szCs w:val="24"/>
        </w:rPr>
        <w:t>8</w:t>
      </w:r>
      <w:r w:rsidR="00C637A4" w:rsidRPr="00E90C11">
        <w:rPr>
          <w:rFonts w:ascii="Sylfaen" w:hAnsi="Sylfaen" w:cs="Times New Roman"/>
          <w:color w:val="auto"/>
          <w:sz w:val="24"/>
          <w:szCs w:val="24"/>
        </w:rPr>
        <w:t xml:space="preserve">.7. </w:t>
      </w:r>
      <w:r w:rsidR="00824E2A" w:rsidRPr="00E90C11">
        <w:rPr>
          <w:rFonts w:ascii="Sylfaen" w:hAnsi="Sylfaen" w:cs="Times New Roman"/>
          <w:color w:val="auto"/>
          <w:sz w:val="24"/>
          <w:szCs w:val="24"/>
        </w:rPr>
        <w:t>Kriterij za odabir ponude</w:t>
      </w:r>
      <w:bookmarkEnd w:id="35"/>
    </w:p>
    <w:p w:rsidR="00824E2A" w:rsidRPr="00E90C11" w:rsidRDefault="00824E2A" w:rsidP="00824E2A">
      <w:pPr>
        <w:pStyle w:val="Naslov2"/>
        <w:spacing w:before="0" w:line="240" w:lineRule="auto"/>
        <w:ind w:left="1560"/>
        <w:contextualSpacing/>
        <w:jc w:val="both"/>
        <w:rPr>
          <w:rFonts w:ascii="Sylfaen" w:hAnsi="Sylfaen" w:cs="Times New Roman"/>
          <w:sz w:val="24"/>
          <w:szCs w:val="24"/>
        </w:rPr>
      </w:pPr>
    </w:p>
    <w:p w:rsidR="002D171F" w:rsidRPr="00E90C11" w:rsidRDefault="002D171F" w:rsidP="002D171F">
      <w:pPr>
        <w:spacing w:after="0" w:line="240" w:lineRule="auto"/>
        <w:contextualSpacing/>
        <w:jc w:val="both"/>
        <w:rPr>
          <w:rFonts w:ascii="Sylfaen" w:hAnsi="Sylfaen" w:cs="Times New Roman"/>
          <w:spacing w:val="-1"/>
          <w:sz w:val="24"/>
          <w:szCs w:val="24"/>
        </w:rPr>
      </w:pPr>
      <w:r w:rsidRPr="00E90C11">
        <w:rPr>
          <w:rFonts w:ascii="Sylfaen" w:hAnsi="Sylfaen" w:cs="Times New Roman"/>
          <w:spacing w:val="-1"/>
          <w:sz w:val="24"/>
          <w:szCs w:val="24"/>
        </w:rPr>
        <w:t>Kriterij za odabir ponude u postupcima javne nabave je ekonomski najpovoljnija ponuda.</w:t>
      </w:r>
    </w:p>
    <w:p w:rsidR="006951F6" w:rsidRPr="00E90C11" w:rsidRDefault="006951F6" w:rsidP="006951F6">
      <w:pPr>
        <w:widowControl w:val="0"/>
        <w:tabs>
          <w:tab w:val="left" w:pos="9433"/>
        </w:tabs>
        <w:autoSpaceDE w:val="0"/>
        <w:autoSpaceDN w:val="0"/>
        <w:spacing w:before="94"/>
        <w:jc w:val="both"/>
        <w:outlineLvl w:val="1"/>
        <w:rPr>
          <w:rFonts w:ascii="Sylfaen" w:eastAsia="Arial" w:hAnsi="Sylfaen" w:cs="Arial"/>
          <w:b/>
          <w:bCs/>
          <w:sz w:val="24"/>
          <w:szCs w:val="24"/>
          <w:lang w:bidi="hr-HR"/>
        </w:rPr>
      </w:pPr>
      <w:r w:rsidRPr="00E90C11">
        <w:rPr>
          <w:rFonts w:ascii="Sylfaen" w:eastAsia="Arial" w:hAnsi="Sylfaen" w:cs="Arial"/>
          <w:b/>
          <w:bCs/>
          <w:sz w:val="24"/>
          <w:szCs w:val="24"/>
          <w:shd w:val="clear" w:color="auto" w:fill="DDDDDD"/>
          <w:lang w:bidi="hr-HR"/>
        </w:rPr>
        <w:t xml:space="preserve">    Relativni značaj koji se pridaje svakom pojedinom kriteriju za</w:t>
      </w:r>
      <w:r w:rsidRPr="00E90C11">
        <w:rPr>
          <w:rFonts w:ascii="Sylfaen" w:eastAsia="Arial" w:hAnsi="Sylfaen" w:cs="Arial"/>
          <w:b/>
          <w:bCs/>
          <w:spacing w:val="-9"/>
          <w:sz w:val="24"/>
          <w:szCs w:val="24"/>
          <w:shd w:val="clear" w:color="auto" w:fill="DDDDDD"/>
          <w:lang w:bidi="hr-HR"/>
        </w:rPr>
        <w:t xml:space="preserve"> </w:t>
      </w:r>
      <w:r w:rsidRPr="00E90C11">
        <w:rPr>
          <w:rFonts w:ascii="Sylfaen" w:eastAsia="Arial" w:hAnsi="Sylfaen" w:cs="Arial"/>
          <w:b/>
          <w:bCs/>
          <w:sz w:val="24"/>
          <w:szCs w:val="24"/>
          <w:shd w:val="clear" w:color="auto" w:fill="DDDDDD"/>
          <w:lang w:bidi="hr-HR"/>
        </w:rPr>
        <w:t>odabir</w:t>
      </w:r>
      <w:r w:rsidRPr="00E90C11">
        <w:rPr>
          <w:rFonts w:ascii="Sylfaen" w:eastAsia="Arial" w:hAnsi="Sylfaen" w:cs="Arial"/>
          <w:b/>
          <w:bCs/>
          <w:sz w:val="24"/>
          <w:szCs w:val="24"/>
          <w:shd w:val="clear" w:color="auto" w:fill="DDDDDD"/>
          <w:lang w:bidi="hr-HR"/>
        </w:rPr>
        <w:tab/>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9"/>
        <w:gridCol w:w="2363"/>
        <w:gridCol w:w="3037"/>
      </w:tblGrid>
      <w:tr w:rsidR="006951F6" w:rsidRPr="00E90C11" w:rsidTr="00E90C11">
        <w:trPr>
          <w:trHeight w:val="254"/>
        </w:trPr>
        <w:tc>
          <w:tcPr>
            <w:tcW w:w="3549" w:type="dxa"/>
            <w:tcBorders>
              <w:top w:val="single" w:sz="4" w:space="0" w:color="000000"/>
              <w:left w:val="single" w:sz="4" w:space="0" w:color="000000"/>
              <w:bottom w:val="single" w:sz="4" w:space="0" w:color="000000"/>
              <w:right w:val="single" w:sz="4" w:space="0" w:color="000000"/>
            </w:tcBorders>
            <w:shd w:val="clear" w:color="auto" w:fill="C5D9F0"/>
            <w:vAlign w:val="center"/>
            <w:hideMark/>
          </w:tcPr>
          <w:p w:rsidR="006951F6" w:rsidRPr="00E90C11" w:rsidRDefault="006951F6" w:rsidP="00E90C11">
            <w:pPr>
              <w:widowControl w:val="0"/>
              <w:autoSpaceDE w:val="0"/>
              <w:autoSpaceDN w:val="0"/>
              <w:spacing w:line="234" w:lineRule="exact"/>
              <w:ind w:left="107"/>
              <w:jc w:val="center"/>
              <w:rPr>
                <w:rFonts w:ascii="Sylfaen" w:eastAsia="Arial" w:hAnsi="Sylfaen" w:cs="Arial"/>
                <w:b/>
                <w:sz w:val="24"/>
                <w:szCs w:val="24"/>
                <w:lang w:bidi="hr-HR"/>
              </w:rPr>
            </w:pPr>
            <w:r w:rsidRPr="00E90C11">
              <w:rPr>
                <w:rFonts w:ascii="Sylfaen" w:eastAsia="Arial" w:hAnsi="Sylfaen" w:cs="Arial"/>
                <w:b/>
                <w:sz w:val="24"/>
                <w:szCs w:val="24"/>
                <w:lang w:bidi="hr-HR"/>
              </w:rPr>
              <w:t>Kriterij</w:t>
            </w:r>
          </w:p>
        </w:tc>
        <w:tc>
          <w:tcPr>
            <w:tcW w:w="2363" w:type="dxa"/>
            <w:tcBorders>
              <w:top w:val="single" w:sz="4" w:space="0" w:color="000000"/>
              <w:left w:val="single" w:sz="4" w:space="0" w:color="000000"/>
              <w:bottom w:val="single" w:sz="4" w:space="0" w:color="000000"/>
              <w:right w:val="single" w:sz="4" w:space="0" w:color="000000"/>
            </w:tcBorders>
            <w:shd w:val="clear" w:color="auto" w:fill="C5D9F0"/>
            <w:vAlign w:val="center"/>
            <w:hideMark/>
          </w:tcPr>
          <w:p w:rsidR="006951F6" w:rsidRPr="00E90C11" w:rsidRDefault="006951F6" w:rsidP="00E90C11">
            <w:pPr>
              <w:widowControl w:val="0"/>
              <w:autoSpaceDE w:val="0"/>
              <w:autoSpaceDN w:val="0"/>
              <w:spacing w:line="234" w:lineRule="exact"/>
              <w:ind w:left="352" w:right="344"/>
              <w:jc w:val="center"/>
              <w:rPr>
                <w:rFonts w:ascii="Sylfaen" w:eastAsia="Arial" w:hAnsi="Sylfaen" w:cs="Arial"/>
                <w:b/>
                <w:sz w:val="24"/>
                <w:szCs w:val="24"/>
                <w:lang w:bidi="hr-HR"/>
              </w:rPr>
            </w:pPr>
            <w:r w:rsidRPr="00E90C11">
              <w:rPr>
                <w:rFonts w:ascii="Sylfaen" w:eastAsia="Arial" w:hAnsi="Sylfaen" w:cs="Arial"/>
                <w:b/>
                <w:sz w:val="24"/>
                <w:szCs w:val="24"/>
                <w:lang w:bidi="hr-HR"/>
              </w:rPr>
              <w:t>Relativni značaj</w:t>
            </w:r>
          </w:p>
        </w:tc>
        <w:tc>
          <w:tcPr>
            <w:tcW w:w="3037" w:type="dxa"/>
            <w:tcBorders>
              <w:top w:val="single" w:sz="4" w:space="0" w:color="000000"/>
              <w:left w:val="single" w:sz="4" w:space="0" w:color="000000"/>
              <w:bottom w:val="single" w:sz="4" w:space="0" w:color="000000"/>
              <w:right w:val="single" w:sz="4" w:space="0" w:color="000000"/>
            </w:tcBorders>
            <w:shd w:val="clear" w:color="auto" w:fill="C5D9F0"/>
            <w:vAlign w:val="center"/>
            <w:hideMark/>
          </w:tcPr>
          <w:p w:rsidR="006951F6" w:rsidRPr="00E90C11" w:rsidRDefault="006951F6" w:rsidP="00E90C11">
            <w:pPr>
              <w:widowControl w:val="0"/>
              <w:autoSpaceDE w:val="0"/>
              <w:autoSpaceDN w:val="0"/>
              <w:spacing w:line="234" w:lineRule="exact"/>
              <w:ind w:left="242" w:right="236"/>
              <w:jc w:val="center"/>
              <w:rPr>
                <w:rFonts w:ascii="Sylfaen" w:eastAsia="Arial" w:hAnsi="Sylfaen" w:cs="Arial"/>
                <w:b/>
                <w:sz w:val="24"/>
                <w:szCs w:val="24"/>
                <w:lang w:bidi="hr-HR"/>
              </w:rPr>
            </w:pPr>
            <w:r w:rsidRPr="00E90C11">
              <w:rPr>
                <w:rFonts w:ascii="Sylfaen" w:eastAsia="Arial" w:hAnsi="Sylfaen" w:cs="Arial"/>
                <w:b/>
                <w:sz w:val="24"/>
                <w:szCs w:val="24"/>
                <w:lang w:bidi="hr-HR"/>
              </w:rPr>
              <w:t>Maksimalan broj bodova</w:t>
            </w:r>
          </w:p>
        </w:tc>
      </w:tr>
      <w:tr w:rsidR="006951F6" w:rsidRPr="00E90C11" w:rsidTr="00E90C11">
        <w:trPr>
          <w:trHeight w:val="340"/>
        </w:trPr>
        <w:tc>
          <w:tcPr>
            <w:tcW w:w="3549" w:type="dxa"/>
            <w:tcBorders>
              <w:top w:val="single" w:sz="4" w:space="0" w:color="000000"/>
              <w:left w:val="single" w:sz="4" w:space="0" w:color="000000"/>
              <w:bottom w:val="single" w:sz="4" w:space="0" w:color="000000"/>
              <w:right w:val="single" w:sz="4" w:space="0" w:color="000000"/>
            </w:tcBorders>
            <w:vAlign w:val="center"/>
            <w:hideMark/>
          </w:tcPr>
          <w:p w:rsidR="006951F6" w:rsidRPr="00E90C11" w:rsidRDefault="006951F6" w:rsidP="00E90C11">
            <w:pPr>
              <w:widowControl w:val="0"/>
              <w:autoSpaceDE w:val="0"/>
              <w:autoSpaceDN w:val="0"/>
              <w:spacing w:line="232" w:lineRule="exact"/>
              <w:ind w:left="107"/>
              <w:rPr>
                <w:rFonts w:ascii="Sylfaen" w:eastAsia="Arial" w:hAnsi="Sylfaen" w:cs="Arial"/>
                <w:sz w:val="24"/>
                <w:szCs w:val="24"/>
                <w:lang w:bidi="hr-HR"/>
              </w:rPr>
            </w:pPr>
            <w:r w:rsidRPr="00E90C11">
              <w:rPr>
                <w:rFonts w:ascii="Sylfaen" w:eastAsia="Arial" w:hAnsi="Sylfaen" w:cs="Arial"/>
                <w:sz w:val="24"/>
                <w:szCs w:val="24"/>
                <w:lang w:bidi="hr-HR"/>
              </w:rPr>
              <w:t>Cijena</w:t>
            </w:r>
          </w:p>
        </w:tc>
        <w:tc>
          <w:tcPr>
            <w:tcW w:w="2363" w:type="dxa"/>
            <w:tcBorders>
              <w:top w:val="single" w:sz="4" w:space="0" w:color="000000"/>
              <w:left w:val="single" w:sz="4" w:space="0" w:color="000000"/>
              <w:bottom w:val="single" w:sz="4" w:space="0" w:color="000000"/>
              <w:right w:val="single" w:sz="4" w:space="0" w:color="000000"/>
            </w:tcBorders>
            <w:vAlign w:val="center"/>
            <w:hideMark/>
          </w:tcPr>
          <w:p w:rsidR="006951F6" w:rsidRPr="00E90C11" w:rsidRDefault="006951F6" w:rsidP="00E90C11">
            <w:pPr>
              <w:widowControl w:val="0"/>
              <w:autoSpaceDE w:val="0"/>
              <w:autoSpaceDN w:val="0"/>
              <w:spacing w:line="232" w:lineRule="exact"/>
              <w:ind w:left="352" w:right="343"/>
              <w:jc w:val="center"/>
              <w:rPr>
                <w:rFonts w:ascii="Sylfaen" w:eastAsia="Arial" w:hAnsi="Sylfaen" w:cs="Arial"/>
                <w:sz w:val="24"/>
                <w:szCs w:val="24"/>
                <w:lang w:bidi="hr-HR"/>
              </w:rPr>
            </w:pPr>
            <w:r w:rsidRPr="00E90C11">
              <w:rPr>
                <w:rFonts w:ascii="Sylfaen" w:eastAsia="Arial" w:hAnsi="Sylfaen" w:cs="Arial"/>
                <w:sz w:val="24"/>
                <w:szCs w:val="24"/>
                <w:lang w:bidi="hr-HR"/>
              </w:rPr>
              <w:t>90%</w:t>
            </w:r>
          </w:p>
        </w:tc>
        <w:tc>
          <w:tcPr>
            <w:tcW w:w="3037" w:type="dxa"/>
            <w:tcBorders>
              <w:top w:val="single" w:sz="4" w:space="0" w:color="000000"/>
              <w:left w:val="single" w:sz="4" w:space="0" w:color="000000"/>
              <w:bottom w:val="single" w:sz="4" w:space="0" w:color="000000"/>
              <w:right w:val="single" w:sz="4" w:space="0" w:color="000000"/>
            </w:tcBorders>
            <w:vAlign w:val="center"/>
            <w:hideMark/>
          </w:tcPr>
          <w:p w:rsidR="006951F6" w:rsidRPr="00E90C11" w:rsidRDefault="006951F6" w:rsidP="00E90C11">
            <w:pPr>
              <w:widowControl w:val="0"/>
              <w:autoSpaceDE w:val="0"/>
              <w:autoSpaceDN w:val="0"/>
              <w:spacing w:line="232" w:lineRule="exact"/>
              <w:ind w:left="242" w:right="233"/>
              <w:jc w:val="center"/>
              <w:rPr>
                <w:rFonts w:ascii="Sylfaen" w:eastAsia="Arial" w:hAnsi="Sylfaen" w:cs="Arial"/>
                <w:sz w:val="24"/>
                <w:szCs w:val="24"/>
                <w:lang w:bidi="hr-HR"/>
              </w:rPr>
            </w:pPr>
            <w:r w:rsidRPr="00E90C11">
              <w:rPr>
                <w:rFonts w:ascii="Sylfaen" w:eastAsia="Arial" w:hAnsi="Sylfaen" w:cs="Arial"/>
                <w:sz w:val="24"/>
                <w:szCs w:val="24"/>
                <w:lang w:bidi="hr-HR"/>
              </w:rPr>
              <w:t>90</w:t>
            </w:r>
          </w:p>
        </w:tc>
      </w:tr>
      <w:tr w:rsidR="006951F6" w:rsidRPr="00E90C11" w:rsidTr="00E90C11">
        <w:trPr>
          <w:trHeight w:val="340"/>
        </w:trPr>
        <w:tc>
          <w:tcPr>
            <w:tcW w:w="3549" w:type="dxa"/>
            <w:tcBorders>
              <w:top w:val="single" w:sz="4" w:space="0" w:color="000000"/>
              <w:left w:val="single" w:sz="4" w:space="0" w:color="000000"/>
              <w:bottom w:val="single" w:sz="4" w:space="0" w:color="000000"/>
              <w:right w:val="single" w:sz="4" w:space="0" w:color="000000"/>
            </w:tcBorders>
            <w:vAlign w:val="center"/>
            <w:hideMark/>
          </w:tcPr>
          <w:p w:rsidR="006951F6" w:rsidRPr="00E90C11" w:rsidRDefault="006951F6" w:rsidP="00E90C11">
            <w:pPr>
              <w:widowControl w:val="0"/>
              <w:autoSpaceDE w:val="0"/>
              <w:autoSpaceDN w:val="0"/>
              <w:spacing w:line="232" w:lineRule="exact"/>
              <w:ind w:left="107"/>
              <w:rPr>
                <w:rFonts w:ascii="Sylfaen" w:eastAsia="Arial" w:hAnsi="Sylfaen" w:cs="Arial"/>
                <w:sz w:val="24"/>
                <w:szCs w:val="24"/>
                <w:lang w:bidi="hr-HR"/>
              </w:rPr>
            </w:pPr>
            <w:r w:rsidRPr="00E90C11">
              <w:rPr>
                <w:rFonts w:ascii="Sylfaen" w:eastAsia="Arial" w:hAnsi="Sylfaen" w:cs="Arial"/>
                <w:sz w:val="24"/>
                <w:szCs w:val="24"/>
                <w:lang w:bidi="hr-HR"/>
              </w:rPr>
              <w:t>Jamstveni rok za ugrađenu opremu</w:t>
            </w:r>
          </w:p>
        </w:tc>
        <w:tc>
          <w:tcPr>
            <w:tcW w:w="2363" w:type="dxa"/>
            <w:tcBorders>
              <w:top w:val="single" w:sz="4" w:space="0" w:color="000000"/>
              <w:left w:val="single" w:sz="4" w:space="0" w:color="000000"/>
              <w:bottom w:val="single" w:sz="4" w:space="0" w:color="000000"/>
              <w:right w:val="single" w:sz="4" w:space="0" w:color="000000"/>
            </w:tcBorders>
            <w:vAlign w:val="center"/>
            <w:hideMark/>
          </w:tcPr>
          <w:p w:rsidR="006951F6" w:rsidRPr="00E90C11" w:rsidRDefault="006951F6" w:rsidP="00E90C11">
            <w:pPr>
              <w:widowControl w:val="0"/>
              <w:autoSpaceDE w:val="0"/>
              <w:autoSpaceDN w:val="0"/>
              <w:spacing w:line="232" w:lineRule="exact"/>
              <w:ind w:left="352" w:right="343"/>
              <w:jc w:val="center"/>
              <w:rPr>
                <w:rFonts w:ascii="Sylfaen" w:eastAsia="Arial" w:hAnsi="Sylfaen" w:cs="Arial"/>
                <w:sz w:val="24"/>
                <w:szCs w:val="24"/>
                <w:lang w:bidi="hr-HR"/>
              </w:rPr>
            </w:pPr>
            <w:r w:rsidRPr="00E90C11">
              <w:rPr>
                <w:rFonts w:ascii="Sylfaen" w:eastAsia="Arial" w:hAnsi="Sylfaen" w:cs="Arial"/>
                <w:sz w:val="24"/>
                <w:szCs w:val="24"/>
                <w:lang w:bidi="hr-HR"/>
              </w:rPr>
              <w:t>10%</w:t>
            </w:r>
          </w:p>
        </w:tc>
        <w:tc>
          <w:tcPr>
            <w:tcW w:w="3037" w:type="dxa"/>
            <w:tcBorders>
              <w:top w:val="single" w:sz="4" w:space="0" w:color="000000"/>
              <w:left w:val="single" w:sz="4" w:space="0" w:color="000000"/>
              <w:bottom w:val="single" w:sz="4" w:space="0" w:color="000000"/>
              <w:right w:val="single" w:sz="4" w:space="0" w:color="000000"/>
            </w:tcBorders>
            <w:vAlign w:val="center"/>
            <w:hideMark/>
          </w:tcPr>
          <w:p w:rsidR="006951F6" w:rsidRPr="00E90C11" w:rsidRDefault="006951F6" w:rsidP="00E90C11">
            <w:pPr>
              <w:widowControl w:val="0"/>
              <w:autoSpaceDE w:val="0"/>
              <w:autoSpaceDN w:val="0"/>
              <w:spacing w:line="232" w:lineRule="exact"/>
              <w:ind w:left="242" w:right="232"/>
              <w:jc w:val="center"/>
              <w:rPr>
                <w:rFonts w:ascii="Sylfaen" w:eastAsia="Arial" w:hAnsi="Sylfaen" w:cs="Arial"/>
                <w:sz w:val="24"/>
                <w:szCs w:val="24"/>
                <w:lang w:bidi="hr-HR"/>
              </w:rPr>
            </w:pPr>
            <w:r w:rsidRPr="00E90C11">
              <w:rPr>
                <w:rFonts w:ascii="Sylfaen" w:eastAsia="Arial" w:hAnsi="Sylfaen" w:cs="Arial"/>
                <w:sz w:val="24"/>
                <w:szCs w:val="24"/>
                <w:lang w:bidi="hr-HR"/>
              </w:rPr>
              <w:t>10</w:t>
            </w:r>
          </w:p>
        </w:tc>
      </w:tr>
    </w:tbl>
    <w:p w:rsidR="006951F6" w:rsidRPr="00E90C11" w:rsidRDefault="006951F6" w:rsidP="006951F6">
      <w:pPr>
        <w:widowControl w:val="0"/>
        <w:autoSpaceDE w:val="0"/>
        <w:autoSpaceDN w:val="0"/>
        <w:spacing w:before="6"/>
        <w:rPr>
          <w:rFonts w:ascii="Sylfaen" w:eastAsia="Arial" w:hAnsi="Sylfaen" w:cs="Arial"/>
          <w:b/>
          <w:sz w:val="24"/>
          <w:szCs w:val="24"/>
          <w:lang w:bidi="hr-HR"/>
        </w:rPr>
      </w:pPr>
    </w:p>
    <w:p w:rsidR="006951F6" w:rsidRPr="00E90C11" w:rsidRDefault="006951F6" w:rsidP="006951F6">
      <w:pPr>
        <w:widowControl w:val="0"/>
        <w:tabs>
          <w:tab w:val="left" w:pos="9433"/>
        </w:tabs>
        <w:autoSpaceDE w:val="0"/>
        <w:autoSpaceDN w:val="0"/>
        <w:jc w:val="both"/>
        <w:outlineLvl w:val="1"/>
        <w:rPr>
          <w:rFonts w:ascii="Sylfaen" w:eastAsia="Arial" w:hAnsi="Sylfaen" w:cs="Arial"/>
          <w:b/>
          <w:bCs/>
          <w:sz w:val="24"/>
          <w:szCs w:val="24"/>
          <w:lang w:bidi="hr-HR"/>
        </w:rPr>
      </w:pPr>
      <w:r w:rsidRPr="00E90C11">
        <w:rPr>
          <w:rFonts w:ascii="Sylfaen" w:eastAsia="Arial" w:hAnsi="Sylfaen" w:cs="Arial"/>
          <w:b/>
          <w:bCs/>
          <w:sz w:val="24"/>
          <w:szCs w:val="24"/>
          <w:shd w:val="clear" w:color="auto" w:fill="DDDDDD"/>
          <w:lang w:bidi="hr-HR"/>
        </w:rPr>
        <w:t xml:space="preserve">    Način izračuna ekonomski najpovoljnije</w:t>
      </w:r>
      <w:r w:rsidRPr="00E90C11">
        <w:rPr>
          <w:rFonts w:ascii="Sylfaen" w:eastAsia="Arial" w:hAnsi="Sylfaen" w:cs="Arial"/>
          <w:b/>
          <w:bCs/>
          <w:spacing w:val="7"/>
          <w:sz w:val="24"/>
          <w:szCs w:val="24"/>
          <w:shd w:val="clear" w:color="auto" w:fill="DDDDDD"/>
          <w:lang w:bidi="hr-HR"/>
        </w:rPr>
        <w:t xml:space="preserve"> </w:t>
      </w:r>
      <w:r w:rsidRPr="00E90C11">
        <w:rPr>
          <w:rFonts w:ascii="Sylfaen" w:eastAsia="Arial" w:hAnsi="Sylfaen" w:cs="Arial"/>
          <w:b/>
          <w:bCs/>
          <w:sz w:val="24"/>
          <w:szCs w:val="24"/>
          <w:shd w:val="clear" w:color="auto" w:fill="DDDDDD"/>
          <w:lang w:bidi="hr-HR"/>
        </w:rPr>
        <w:t>ponude</w:t>
      </w:r>
      <w:r w:rsidRPr="00E90C11">
        <w:rPr>
          <w:rFonts w:ascii="Sylfaen" w:eastAsia="Arial" w:hAnsi="Sylfaen" w:cs="Arial"/>
          <w:b/>
          <w:bCs/>
          <w:sz w:val="24"/>
          <w:szCs w:val="24"/>
          <w:shd w:val="clear" w:color="auto" w:fill="DDDDDD"/>
          <w:lang w:bidi="hr-HR"/>
        </w:rPr>
        <w:tab/>
      </w:r>
    </w:p>
    <w:p w:rsidR="006951F6" w:rsidRPr="00E90C11" w:rsidRDefault="006951F6" w:rsidP="006951F6">
      <w:pPr>
        <w:widowControl w:val="0"/>
        <w:autoSpaceDE w:val="0"/>
        <w:autoSpaceDN w:val="0"/>
        <w:ind w:left="218"/>
        <w:jc w:val="both"/>
        <w:rPr>
          <w:rFonts w:ascii="Sylfaen" w:eastAsia="Arial" w:hAnsi="Sylfaen" w:cs="Arial"/>
          <w:b/>
          <w:sz w:val="24"/>
          <w:szCs w:val="24"/>
          <w:lang w:bidi="hr-HR"/>
        </w:rPr>
      </w:pPr>
      <w:r w:rsidRPr="00E90C11">
        <w:rPr>
          <w:rFonts w:ascii="Sylfaen" w:eastAsia="Arial" w:hAnsi="Sylfaen" w:cs="Arial"/>
          <w:b/>
          <w:sz w:val="24"/>
          <w:szCs w:val="24"/>
          <w:u w:val="thick"/>
          <w:lang w:bidi="hr-HR"/>
        </w:rPr>
        <w:t>Cijena</w:t>
      </w:r>
    </w:p>
    <w:p w:rsidR="006951F6" w:rsidRPr="00E90C11" w:rsidRDefault="006951F6" w:rsidP="00261C4E">
      <w:pPr>
        <w:widowControl w:val="0"/>
        <w:autoSpaceDE w:val="0"/>
        <w:autoSpaceDN w:val="0"/>
        <w:spacing w:before="93" w:line="240" w:lineRule="auto"/>
        <w:jc w:val="both"/>
        <w:rPr>
          <w:rFonts w:ascii="Sylfaen" w:eastAsia="Arial" w:hAnsi="Sylfaen" w:cs="Arial"/>
          <w:sz w:val="24"/>
          <w:szCs w:val="24"/>
          <w:lang w:bidi="hr-HR"/>
        </w:rPr>
      </w:pPr>
      <w:r w:rsidRPr="00E90C11">
        <w:rPr>
          <w:rFonts w:ascii="Sylfaen" w:eastAsia="Arial" w:hAnsi="Sylfaen" w:cs="Arial"/>
          <w:sz w:val="24"/>
          <w:szCs w:val="24"/>
          <w:lang w:bidi="hr-HR"/>
        </w:rPr>
        <w:t>Maksimalan broj bodova za cijenu ponude je 90.</w:t>
      </w:r>
    </w:p>
    <w:p w:rsidR="006951F6" w:rsidRPr="00E90C11" w:rsidRDefault="006951F6" w:rsidP="00261C4E">
      <w:pPr>
        <w:widowControl w:val="0"/>
        <w:autoSpaceDE w:val="0"/>
        <w:autoSpaceDN w:val="0"/>
        <w:spacing w:line="240" w:lineRule="auto"/>
        <w:jc w:val="both"/>
        <w:rPr>
          <w:rFonts w:ascii="Sylfaen" w:eastAsia="Arial" w:hAnsi="Sylfaen" w:cs="Arial"/>
          <w:sz w:val="24"/>
          <w:szCs w:val="24"/>
          <w:lang w:bidi="hr-HR"/>
        </w:rPr>
      </w:pPr>
      <w:r w:rsidRPr="00E90C11">
        <w:rPr>
          <w:rFonts w:ascii="Sylfaen" w:eastAsia="Arial" w:hAnsi="Sylfaen" w:cs="Arial"/>
          <w:sz w:val="24"/>
          <w:szCs w:val="24"/>
          <w:lang w:bidi="hr-HR"/>
        </w:rPr>
        <w:t>Ponuda s najnižom ponuđenom cijenom dobiva 90 bodova za cjenovni kriterij.</w:t>
      </w:r>
    </w:p>
    <w:p w:rsidR="006951F6" w:rsidRPr="00E90C11" w:rsidRDefault="006951F6" w:rsidP="00261C4E">
      <w:pPr>
        <w:widowControl w:val="0"/>
        <w:autoSpaceDE w:val="0"/>
        <w:autoSpaceDN w:val="0"/>
        <w:spacing w:line="240" w:lineRule="auto"/>
        <w:ind w:right="65"/>
        <w:jc w:val="both"/>
        <w:rPr>
          <w:rFonts w:ascii="Sylfaen" w:eastAsia="Arial" w:hAnsi="Sylfaen" w:cs="Arial"/>
          <w:sz w:val="24"/>
          <w:szCs w:val="24"/>
          <w:lang w:bidi="hr-HR"/>
        </w:rPr>
      </w:pPr>
      <w:r w:rsidRPr="00E90C11">
        <w:rPr>
          <w:rFonts w:ascii="Sylfaen" w:eastAsia="Arial" w:hAnsi="Sylfaen" w:cs="Arial"/>
          <w:sz w:val="24"/>
          <w:szCs w:val="24"/>
          <w:lang w:bidi="hr-HR"/>
        </w:rPr>
        <w:t>Ostale ponude se boduju relativno u odnosu na ponudu s najnižom ponuđenom cijenom prema slijedećoj formuli:</w:t>
      </w:r>
    </w:p>
    <w:p w:rsidR="006951F6" w:rsidRPr="00E90C11" w:rsidRDefault="006951F6" w:rsidP="006951F6">
      <w:pPr>
        <w:widowControl w:val="0"/>
        <w:autoSpaceDE w:val="0"/>
        <w:autoSpaceDN w:val="0"/>
        <w:ind w:left="218"/>
        <w:jc w:val="both"/>
        <w:outlineLvl w:val="0"/>
        <w:rPr>
          <w:rFonts w:ascii="Sylfaen" w:eastAsia="Arial" w:hAnsi="Sylfaen" w:cs="Arial"/>
          <w:b/>
          <w:bCs/>
          <w:sz w:val="24"/>
          <w:szCs w:val="24"/>
          <w:lang w:bidi="hr-HR"/>
        </w:rPr>
      </w:pPr>
      <w:proofErr w:type="spellStart"/>
      <w:r w:rsidRPr="00E90C11">
        <w:rPr>
          <w:rFonts w:ascii="Sylfaen" w:eastAsia="Arial" w:hAnsi="Sylfaen" w:cs="Arial"/>
          <w:b/>
          <w:bCs/>
          <w:sz w:val="24"/>
          <w:szCs w:val="24"/>
          <w:lang w:bidi="hr-HR"/>
        </w:rPr>
        <w:t>Cn</w:t>
      </w:r>
      <w:proofErr w:type="spellEnd"/>
      <w:r w:rsidRPr="00E90C11">
        <w:rPr>
          <w:rFonts w:ascii="Sylfaen" w:eastAsia="Arial" w:hAnsi="Sylfaen" w:cs="Arial"/>
          <w:b/>
          <w:bCs/>
          <w:sz w:val="24"/>
          <w:szCs w:val="24"/>
          <w:lang w:bidi="hr-HR"/>
        </w:rPr>
        <w:t xml:space="preserve"> = C(min) / </w:t>
      </w:r>
      <w:proofErr w:type="spellStart"/>
      <w:r w:rsidRPr="00E90C11">
        <w:rPr>
          <w:rFonts w:ascii="Sylfaen" w:eastAsia="Arial" w:hAnsi="Sylfaen" w:cs="Arial"/>
          <w:b/>
          <w:bCs/>
          <w:sz w:val="24"/>
          <w:szCs w:val="24"/>
          <w:lang w:bidi="hr-HR"/>
        </w:rPr>
        <w:t>Cp</w:t>
      </w:r>
      <w:proofErr w:type="spellEnd"/>
      <w:r w:rsidRPr="00E90C11">
        <w:rPr>
          <w:rFonts w:ascii="Sylfaen" w:eastAsia="Arial" w:hAnsi="Sylfaen" w:cs="Arial"/>
          <w:b/>
          <w:bCs/>
          <w:sz w:val="24"/>
          <w:szCs w:val="24"/>
          <w:lang w:bidi="hr-HR"/>
        </w:rPr>
        <w:t xml:space="preserve"> x 90</w:t>
      </w:r>
    </w:p>
    <w:p w:rsidR="006951F6" w:rsidRPr="00E90C11" w:rsidRDefault="006951F6" w:rsidP="00261C4E">
      <w:pPr>
        <w:spacing w:line="240" w:lineRule="auto"/>
        <w:jc w:val="both"/>
        <w:rPr>
          <w:rFonts w:ascii="Sylfaen" w:eastAsia="Calibri" w:hAnsi="Sylfaen" w:cs="Arial"/>
          <w:sz w:val="24"/>
          <w:szCs w:val="24"/>
        </w:rPr>
      </w:pPr>
      <w:proofErr w:type="spellStart"/>
      <w:r w:rsidRPr="00E90C11">
        <w:rPr>
          <w:rFonts w:ascii="Sylfaen" w:eastAsia="Calibri" w:hAnsi="Sylfaen" w:cs="Arial"/>
          <w:sz w:val="24"/>
          <w:szCs w:val="24"/>
        </w:rPr>
        <w:t>Cn</w:t>
      </w:r>
      <w:proofErr w:type="spellEnd"/>
      <w:r w:rsidRPr="00E90C11">
        <w:rPr>
          <w:rFonts w:ascii="Sylfaen" w:eastAsia="Calibri" w:hAnsi="Sylfaen" w:cs="Arial"/>
          <w:sz w:val="24"/>
          <w:szCs w:val="24"/>
        </w:rPr>
        <w:t xml:space="preserve"> – broj bodova koji je ponuda dobila za ponuđenu cijenu</w:t>
      </w:r>
    </w:p>
    <w:p w:rsidR="006951F6" w:rsidRPr="00E90C11" w:rsidRDefault="006951F6" w:rsidP="00261C4E">
      <w:pPr>
        <w:spacing w:line="240" w:lineRule="auto"/>
        <w:jc w:val="both"/>
        <w:rPr>
          <w:rFonts w:ascii="Sylfaen" w:eastAsia="Calibri" w:hAnsi="Sylfaen" w:cs="Arial"/>
          <w:sz w:val="24"/>
          <w:szCs w:val="24"/>
        </w:rPr>
      </w:pPr>
      <w:r w:rsidRPr="00E90C11">
        <w:rPr>
          <w:rFonts w:ascii="Sylfaen" w:eastAsia="Calibri" w:hAnsi="Sylfaen" w:cs="Arial"/>
          <w:sz w:val="24"/>
          <w:szCs w:val="24"/>
        </w:rPr>
        <w:t>C(min) – najniža cijena ponuđena u postupku jednostavne nabave</w:t>
      </w:r>
    </w:p>
    <w:p w:rsidR="006951F6" w:rsidRPr="00E90C11" w:rsidRDefault="006951F6" w:rsidP="00261C4E">
      <w:pPr>
        <w:spacing w:line="240" w:lineRule="auto"/>
        <w:jc w:val="both"/>
        <w:rPr>
          <w:rFonts w:ascii="Sylfaen" w:eastAsia="Calibri" w:hAnsi="Sylfaen" w:cs="Arial"/>
          <w:sz w:val="24"/>
          <w:szCs w:val="24"/>
        </w:rPr>
      </w:pPr>
      <w:proofErr w:type="spellStart"/>
      <w:r w:rsidRPr="00E90C11">
        <w:rPr>
          <w:rFonts w:ascii="Sylfaen" w:eastAsia="Calibri" w:hAnsi="Sylfaen" w:cs="Arial"/>
          <w:sz w:val="24"/>
          <w:szCs w:val="24"/>
        </w:rPr>
        <w:t>Cp</w:t>
      </w:r>
      <w:proofErr w:type="spellEnd"/>
      <w:r w:rsidRPr="00E90C11">
        <w:rPr>
          <w:rFonts w:ascii="Sylfaen" w:eastAsia="Calibri" w:hAnsi="Sylfaen" w:cs="Arial"/>
          <w:sz w:val="24"/>
          <w:szCs w:val="24"/>
        </w:rPr>
        <w:t xml:space="preserve"> – cijena ponude koja je predmet ocjene</w:t>
      </w:r>
    </w:p>
    <w:p w:rsidR="006951F6" w:rsidRPr="00E90C11" w:rsidRDefault="006951F6" w:rsidP="006951F6">
      <w:pPr>
        <w:widowControl w:val="0"/>
        <w:autoSpaceDE w:val="0"/>
        <w:autoSpaceDN w:val="0"/>
        <w:spacing w:before="203"/>
        <w:ind w:left="576" w:hanging="576"/>
        <w:jc w:val="both"/>
        <w:outlineLvl w:val="1"/>
        <w:rPr>
          <w:rFonts w:ascii="Sylfaen" w:eastAsia="Arial" w:hAnsi="Sylfaen" w:cs="Arial"/>
          <w:b/>
          <w:bCs/>
          <w:sz w:val="24"/>
          <w:szCs w:val="24"/>
          <w:lang w:eastAsia="hr-HR" w:bidi="hr-HR"/>
        </w:rPr>
      </w:pPr>
      <w:r w:rsidRPr="00E90C11">
        <w:rPr>
          <w:rFonts w:ascii="Sylfaen" w:eastAsia="Arial" w:hAnsi="Sylfaen" w:cs="Arial"/>
          <w:b/>
          <w:bCs/>
          <w:sz w:val="24"/>
          <w:szCs w:val="24"/>
          <w:u w:val="thick"/>
          <w:lang w:bidi="hr-HR"/>
        </w:rPr>
        <w:t>Jamstveni rok za ugrađenu opremu</w:t>
      </w:r>
    </w:p>
    <w:p w:rsidR="006951F6" w:rsidRPr="00E90C11" w:rsidRDefault="006951F6" w:rsidP="006951F6">
      <w:pPr>
        <w:widowControl w:val="0"/>
        <w:autoSpaceDE w:val="0"/>
        <w:autoSpaceDN w:val="0"/>
        <w:spacing w:before="94"/>
        <w:jc w:val="both"/>
        <w:rPr>
          <w:rFonts w:ascii="Sylfaen" w:eastAsia="Arial" w:hAnsi="Sylfaen" w:cs="Arial"/>
          <w:sz w:val="24"/>
          <w:szCs w:val="24"/>
          <w:lang w:bidi="hr-HR"/>
        </w:rPr>
      </w:pPr>
      <w:r w:rsidRPr="00E90C11">
        <w:rPr>
          <w:rFonts w:ascii="Sylfaen" w:eastAsia="Arial" w:hAnsi="Sylfaen" w:cs="Arial"/>
          <w:sz w:val="24"/>
          <w:szCs w:val="24"/>
          <w:lang w:bidi="hr-HR"/>
        </w:rPr>
        <w:t>Naručitelj je odredio minimalni jamstveni rok za opremu u trajanju od 1 godine.</w:t>
      </w:r>
    </w:p>
    <w:p w:rsidR="006951F6" w:rsidRPr="00E90C11" w:rsidRDefault="006951F6" w:rsidP="006951F6">
      <w:pPr>
        <w:widowControl w:val="0"/>
        <w:autoSpaceDE w:val="0"/>
        <w:autoSpaceDN w:val="0"/>
        <w:jc w:val="both"/>
        <w:rPr>
          <w:rFonts w:ascii="Sylfaen" w:eastAsia="Arial" w:hAnsi="Sylfaen" w:cs="Arial"/>
          <w:sz w:val="24"/>
          <w:szCs w:val="24"/>
          <w:lang w:bidi="hr-HR"/>
        </w:rPr>
      </w:pPr>
      <w:r w:rsidRPr="00E90C11">
        <w:rPr>
          <w:rFonts w:ascii="Sylfaen" w:eastAsia="Arial" w:hAnsi="Sylfaen" w:cs="Arial"/>
          <w:sz w:val="24"/>
          <w:szCs w:val="24"/>
          <w:lang w:bidi="hr-HR"/>
        </w:rPr>
        <w:t>Ponuda ponuditelja koji je ponudio jamstveni rok kraći od 1 godine biti će odbijena.</w:t>
      </w:r>
    </w:p>
    <w:p w:rsidR="006951F6" w:rsidRPr="00E90C11" w:rsidRDefault="006951F6" w:rsidP="006951F6">
      <w:pPr>
        <w:widowControl w:val="0"/>
        <w:autoSpaceDE w:val="0"/>
        <w:autoSpaceDN w:val="0"/>
        <w:ind w:right="143"/>
        <w:jc w:val="both"/>
        <w:rPr>
          <w:rFonts w:ascii="Sylfaen" w:eastAsia="Arial" w:hAnsi="Sylfaen" w:cs="Arial"/>
          <w:sz w:val="24"/>
          <w:szCs w:val="24"/>
          <w:lang w:bidi="hr-HR"/>
        </w:rPr>
      </w:pPr>
      <w:r w:rsidRPr="00E90C11">
        <w:rPr>
          <w:rFonts w:ascii="Sylfaen" w:eastAsia="Arial" w:hAnsi="Sylfaen" w:cs="Arial"/>
          <w:sz w:val="24"/>
          <w:szCs w:val="24"/>
          <w:lang w:bidi="hr-HR"/>
        </w:rPr>
        <w:lastRenderedPageBreak/>
        <w:t xml:space="preserve">Ponuda ponuditelja koji je ponudio jamstveni rok u trajanju od 1 godine biti će prihvatljiva, pod uvjetom da su zadovoljeni svi drugi zahtjevi iz Poziva na dostavu ponude, ali će za </w:t>
      </w:r>
      <w:proofErr w:type="spellStart"/>
      <w:r w:rsidRPr="00E90C11">
        <w:rPr>
          <w:rFonts w:ascii="Sylfaen" w:eastAsia="Arial" w:hAnsi="Sylfaen" w:cs="Arial"/>
          <w:sz w:val="24"/>
          <w:szCs w:val="24"/>
          <w:lang w:bidi="hr-HR"/>
        </w:rPr>
        <w:t>necjenovni</w:t>
      </w:r>
      <w:proofErr w:type="spellEnd"/>
      <w:r w:rsidRPr="00E90C11">
        <w:rPr>
          <w:rFonts w:ascii="Sylfaen" w:eastAsia="Arial" w:hAnsi="Sylfaen" w:cs="Arial"/>
          <w:sz w:val="24"/>
          <w:szCs w:val="24"/>
          <w:lang w:bidi="hr-HR"/>
        </w:rPr>
        <w:t xml:space="preserve"> kriterij ekonomski najpovoljnije ponude biti ocjenjena s 0 bodova.</w:t>
      </w:r>
    </w:p>
    <w:p w:rsidR="006951F6" w:rsidRPr="00E90C11" w:rsidRDefault="006951F6" w:rsidP="006951F6">
      <w:pPr>
        <w:widowControl w:val="0"/>
        <w:autoSpaceDE w:val="0"/>
        <w:autoSpaceDN w:val="0"/>
        <w:ind w:left="218"/>
        <w:jc w:val="both"/>
        <w:rPr>
          <w:rFonts w:ascii="Sylfaen" w:eastAsia="Arial" w:hAnsi="Sylfaen" w:cs="Arial"/>
          <w:sz w:val="24"/>
          <w:szCs w:val="24"/>
          <w:lang w:bidi="hr-HR"/>
        </w:rPr>
      </w:pPr>
      <w:r w:rsidRPr="00E90C11">
        <w:rPr>
          <w:rFonts w:ascii="Sylfaen" w:eastAsia="Arial" w:hAnsi="Sylfaen" w:cs="Arial"/>
          <w:sz w:val="24"/>
          <w:szCs w:val="24"/>
          <w:lang w:bidi="hr-HR"/>
        </w:rPr>
        <w:t>Bodovi za ponuđeni dulji jamstveni rok dodjeljivati će se u skladu sa slijedećom skalom:</w:t>
      </w:r>
    </w:p>
    <w:p w:rsidR="006951F6" w:rsidRPr="00E90C11" w:rsidRDefault="006951F6" w:rsidP="006951F6">
      <w:pPr>
        <w:widowControl w:val="0"/>
        <w:numPr>
          <w:ilvl w:val="0"/>
          <w:numId w:val="36"/>
        </w:numPr>
        <w:tabs>
          <w:tab w:val="left" w:pos="927"/>
        </w:tabs>
        <w:autoSpaceDE w:val="0"/>
        <w:autoSpaceDN w:val="0"/>
        <w:spacing w:before="1" w:after="0" w:line="240" w:lineRule="auto"/>
        <w:jc w:val="both"/>
        <w:rPr>
          <w:rFonts w:ascii="Sylfaen" w:eastAsia="Arial" w:hAnsi="Sylfaen" w:cs="Arial"/>
          <w:sz w:val="24"/>
          <w:szCs w:val="24"/>
          <w:lang w:bidi="hr-HR"/>
        </w:rPr>
      </w:pPr>
      <w:r w:rsidRPr="00E90C11">
        <w:rPr>
          <w:rFonts w:ascii="Sylfaen" w:eastAsia="Arial" w:hAnsi="Sylfaen" w:cs="Arial"/>
          <w:sz w:val="24"/>
          <w:szCs w:val="24"/>
          <w:lang w:bidi="hr-HR"/>
        </w:rPr>
        <w:t>Jamstveni rok od 2 godine : 5</w:t>
      </w:r>
      <w:r w:rsidRPr="00E90C11">
        <w:rPr>
          <w:rFonts w:ascii="Sylfaen" w:eastAsia="Arial" w:hAnsi="Sylfaen" w:cs="Arial"/>
          <w:spacing w:val="-26"/>
          <w:sz w:val="24"/>
          <w:szCs w:val="24"/>
          <w:lang w:bidi="hr-HR"/>
        </w:rPr>
        <w:t xml:space="preserve"> </w:t>
      </w:r>
      <w:r w:rsidRPr="00E90C11">
        <w:rPr>
          <w:rFonts w:ascii="Sylfaen" w:eastAsia="Arial" w:hAnsi="Sylfaen" w:cs="Arial"/>
          <w:sz w:val="24"/>
          <w:szCs w:val="24"/>
          <w:lang w:bidi="hr-HR"/>
        </w:rPr>
        <w:t>bodova</w:t>
      </w:r>
    </w:p>
    <w:p w:rsidR="006951F6" w:rsidRPr="00E90C11" w:rsidRDefault="006951F6" w:rsidP="006951F6">
      <w:pPr>
        <w:widowControl w:val="0"/>
        <w:numPr>
          <w:ilvl w:val="0"/>
          <w:numId w:val="36"/>
        </w:numPr>
        <w:tabs>
          <w:tab w:val="left" w:pos="927"/>
          <w:tab w:val="left" w:pos="4373"/>
        </w:tabs>
        <w:autoSpaceDE w:val="0"/>
        <w:autoSpaceDN w:val="0"/>
        <w:spacing w:after="0" w:line="240" w:lineRule="auto"/>
        <w:jc w:val="both"/>
        <w:rPr>
          <w:rFonts w:ascii="Sylfaen" w:eastAsia="Arial" w:hAnsi="Sylfaen" w:cs="Arial"/>
          <w:sz w:val="24"/>
          <w:szCs w:val="24"/>
          <w:lang w:bidi="hr-HR"/>
        </w:rPr>
      </w:pPr>
      <w:r w:rsidRPr="00E90C11">
        <w:rPr>
          <w:rFonts w:ascii="Sylfaen" w:eastAsia="Arial" w:hAnsi="Sylfaen" w:cs="Arial"/>
          <w:sz w:val="24"/>
          <w:szCs w:val="24"/>
          <w:lang w:bidi="hr-HR"/>
        </w:rPr>
        <w:t>Jamstveni rok od</w:t>
      </w:r>
      <w:r w:rsidRPr="00E90C11">
        <w:rPr>
          <w:rFonts w:ascii="Sylfaen" w:eastAsia="Arial" w:hAnsi="Sylfaen" w:cs="Arial"/>
          <w:spacing w:val="-18"/>
          <w:sz w:val="24"/>
          <w:szCs w:val="24"/>
          <w:lang w:bidi="hr-HR"/>
        </w:rPr>
        <w:t xml:space="preserve"> 3</w:t>
      </w:r>
      <w:r w:rsidRPr="00E90C11">
        <w:rPr>
          <w:rFonts w:ascii="Sylfaen" w:eastAsia="Arial" w:hAnsi="Sylfaen" w:cs="Arial"/>
          <w:spacing w:val="-7"/>
          <w:sz w:val="24"/>
          <w:szCs w:val="24"/>
          <w:lang w:bidi="hr-HR"/>
        </w:rPr>
        <w:t xml:space="preserve"> </w:t>
      </w:r>
      <w:r w:rsidRPr="00E90C11">
        <w:rPr>
          <w:rFonts w:ascii="Sylfaen" w:eastAsia="Arial" w:hAnsi="Sylfaen" w:cs="Arial"/>
          <w:sz w:val="24"/>
          <w:szCs w:val="24"/>
          <w:lang w:bidi="hr-HR"/>
        </w:rPr>
        <w:t>godine i više : 10</w:t>
      </w:r>
      <w:r w:rsidRPr="00E90C11">
        <w:rPr>
          <w:rFonts w:ascii="Sylfaen" w:eastAsia="Arial" w:hAnsi="Sylfaen" w:cs="Arial"/>
          <w:spacing w:val="-3"/>
          <w:sz w:val="24"/>
          <w:szCs w:val="24"/>
          <w:lang w:bidi="hr-HR"/>
        </w:rPr>
        <w:t xml:space="preserve"> </w:t>
      </w:r>
      <w:r w:rsidRPr="00E90C11">
        <w:rPr>
          <w:rFonts w:ascii="Sylfaen" w:eastAsia="Arial" w:hAnsi="Sylfaen" w:cs="Arial"/>
          <w:sz w:val="24"/>
          <w:szCs w:val="24"/>
          <w:lang w:bidi="hr-HR"/>
        </w:rPr>
        <w:t>bodova</w:t>
      </w:r>
    </w:p>
    <w:p w:rsidR="006951F6" w:rsidRPr="00E90C11" w:rsidRDefault="006951F6" w:rsidP="006951F6">
      <w:pPr>
        <w:widowControl w:val="0"/>
        <w:autoSpaceDE w:val="0"/>
        <w:autoSpaceDN w:val="0"/>
        <w:jc w:val="both"/>
        <w:rPr>
          <w:rFonts w:ascii="Sylfaen" w:eastAsia="Arial" w:hAnsi="Sylfaen" w:cs="Arial"/>
          <w:sz w:val="24"/>
          <w:szCs w:val="24"/>
          <w:lang w:bidi="hr-HR"/>
        </w:rPr>
      </w:pPr>
      <w:r w:rsidRPr="00E90C11">
        <w:rPr>
          <w:rFonts w:ascii="Sylfaen" w:eastAsia="Arial" w:hAnsi="Sylfaen" w:cs="Arial"/>
          <w:sz w:val="24"/>
          <w:szCs w:val="24"/>
          <w:lang w:bidi="hr-HR"/>
        </w:rPr>
        <w:t xml:space="preserve">Jamstveni rok dostavlja se u obliku </w:t>
      </w:r>
      <w:r w:rsidRPr="00E90C11">
        <w:rPr>
          <w:rFonts w:ascii="Sylfaen" w:eastAsia="Arial" w:hAnsi="Sylfaen" w:cs="Arial"/>
          <w:b/>
          <w:sz w:val="24"/>
          <w:szCs w:val="24"/>
          <w:lang w:bidi="hr-HR"/>
        </w:rPr>
        <w:t>Izjave ponuditelja</w:t>
      </w:r>
      <w:r w:rsidRPr="00E90C11">
        <w:rPr>
          <w:rFonts w:ascii="Sylfaen" w:eastAsia="Arial" w:hAnsi="Sylfaen" w:cs="Arial"/>
          <w:sz w:val="24"/>
          <w:szCs w:val="24"/>
          <w:lang w:bidi="hr-HR"/>
        </w:rPr>
        <w:t xml:space="preserve"> u slobodnoj formi i prilaže uz ponudu.</w:t>
      </w:r>
    </w:p>
    <w:p w:rsidR="00824E2A" w:rsidRPr="00BF6443" w:rsidRDefault="00824E2A" w:rsidP="00824E2A">
      <w:pPr>
        <w:pStyle w:val="Naslov2"/>
        <w:spacing w:before="0" w:line="240" w:lineRule="auto"/>
        <w:ind w:left="993"/>
        <w:contextualSpacing/>
        <w:jc w:val="both"/>
        <w:rPr>
          <w:rFonts w:ascii="Sylfaen" w:hAnsi="Sylfaen" w:cs="Times New Roman"/>
          <w:sz w:val="24"/>
        </w:rPr>
      </w:pPr>
    </w:p>
    <w:p w:rsidR="00824E2A" w:rsidRPr="00BF6443" w:rsidRDefault="00FE26BC" w:rsidP="00C637A4">
      <w:pPr>
        <w:pStyle w:val="Naslov2"/>
        <w:spacing w:before="0" w:line="240" w:lineRule="auto"/>
        <w:ind w:left="360"/>
        <w:contextualSpacing/>
        <w:jc w:val="both"/>
        <w:rPr>
          <w:rFonts w:ascii="Sylfaen" w:hAnsi="Sylfaen" w:cs="Times New Roman"/>
          <w:color w:val="auto"/>
          <w:sz w:val="24"/>
        </w:rPr>
      </w:pPr>
      <w:bookmarkStart w:id="36" w:name="_Toc481055661"/>
      <w:r>
        <w:rPr>
          <w:rFonts w:ascii="Sylfaen" w:hAnsi="Sylfaen" w:cs="Times New Roman"/>
          <w:color w:val="auto"/>
          <w:sz w:val="24"/>
        </w:rPr>
        <w:t>8</w:t>
      </w:r>
      <w:r w:rsidR="00C637A4">
        <w:rPr>
          <w:rFonts w:ascii="Sylfaen" w:hAnsi="Sylfaen" w:cs="Times New Roman"/>
          <w:color w:val="auto"/>
          <w:sz w:val="24"/>
        </w:rPr>
        <w:t>.</w:t>
      </w:r>
      <w:r w:rsidR="004A1B66">
        <w:rPr>
          <w:rFonts w:ascii="Sylfaen" w:hAnsi="Sylfaen" w:cs="Times New Roman"/>
          <w:color w:val="auto"/>
          <w:sz w:val="24"/>
        </w:rPr>
        <w:t>8</w:t>
      </w:r>
      <w:r w:rsidR="00C637A4">
        <w:rPr>
          <w:rFonts w:ascii="Sylfaen" w:hAnsi="Sylfaen" w:cs="Times New Roman"/>
          <w:color w:val="auto"/>
          <w:sz w:val="24"/>
        </w:rPr>
        <w:t>.</w:t>
      </w:r>
      <w:r w:rsidR="00824E2A" w:rsidRPr="00BF6443">
        <w:rPr>
          <w:rFonts w:ascii="Sylfaen" w:hAnsi="Sylfaen" w:cs="Times New Roman"/>
          <w:color w:val="auto"/>
          <w:sz w:val="24"/>
        </w:rPr>
        <w:t>Rok valjanosti ponude</w:t>
      </w:r>
      <w:bookmarkEnd w:id="36"/>
    </w:p>
    <w:p w:rsidR="00824E2A" w:rsidRPr="00BF6443" w:rsidRDefault="00824E2A" w:rsidP="00824E2A">
      <w:pPr>
        <w:pStyle w:val="Naslov2"/>
        <w:spacing w:before="0" w:line="240" w:lineRule="auto"/>
        <w:ind w:left="993"/>
        <w:contextualSpacing/>
        <w:jc w:val="both"/>
        <w:rPr>
          <w:rFonts w:ascii="Sylfaen" w:hAnsi="Sylfaen" w:cs="Times New Roman"/>
          <w:sz w:val="24"/>
        </w:rPr>
      </w:pPr>
    </w:p>
    <w:p w:rsidR="00D56698" w:rsidRDefault="00D56698" w:rsidP="00D5669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Rok valjanosti ponude je najmanje </w:t>
      </w:r>
      <w:r w:rsidR="004457BB" w:rsidRPr="00BF6443">
        <w:rPr>
          <w:rFonts w:ascii="Sylfaen" w:hAnsi="Sylfaen" w:cs="Times New Roman"/>
          <w:spacing w:val="-1"/>
          <w:sz w:val="24"/>
          <w:szCs w:val="24"/>
        </w:rPr>
        <w:t>90</w:t>
      </w:r>
      <w:r w:rsidRPr="00BF6443">
        <w:rPr>
          <w:rFonts w:ascii="Sylfaen" w:hAnsi="Sylfaen" w:cs="Times New Roman"/>
          <w:spacing w:val="-1"/>
          <w:sz w:val="24"/>
          <w:szCs w:val="24"/>
        </w:rPr>
        <w:t xml:space="preserve"> dana od isteka roka za dostavu ponuda. </w:t>
      </w:r>
    </w:p>
    <w:p w:rsidR="003B5F39" w:rsidRPr="00BF6443" w:rsidRDefault="003B5F39" w:rsidP="00D56698">
      <w:pPr>
        <w:spacing w:after="0" w:line="240" w:lineRule="auto"/>
        <w:contextualSpacing/>
        <w:jc w:val="both"/>
        <w:rPr>
          <w:rFonts w:ascii="Sylfaen" w:hAnsi="Sylfaen" w:cs="Times New Roman"/>
          <w:spacing w:val="-1"/>
          <w:sz w:val="24"/>
          <w:szCs w:val="24"/>
        </w:rPr>
      </w:pPr>
    </w:p>
    <w:p w:rsidR="003B5F39" w:rsidRPr="003B5F39" w:rsidRDefault="003B5F39" w:rsidP="003B5F39">
      <w:pPr>
        <w:spacing w:line="240" w:lineRule="auto"/>
        <w:jc w:val="both"/>
        <w:rPr>
          <w:rFonts w:ascii="Sylfaen" w:hAnsi="Sylfaen"/>
          <w:sz w:val="24"/>
          <w:szCs w:val="24"/>
        </w:rPr>
      </w:pPr>
      <w:bookmarkStart w:id="37" w:name="_Toc157418887"/>
      <w:r w:rsidRPr="003B5F39">
        <w:rPr>
          <w:rFonts w:ascii="Sylfaen" w:hAnsi="Sylfaen" w:cs="Arial"/>
          <w:sz w:val="24"/>
          <w:szCs w:val="24"/>
        </w:rPr>
        <w:t>Ako tijekom postupka javne nabave</w:t>
      </w:r>
      <w:r w:rsidR="00E90C11">
        <w:rPr>
          <w:rFonts w:ascii="Sylfaen" w:hAnsi="Sylfaen" w:cs="Arial"/>
          <w:sz w:val="24"/>
          <w:szCs w:val="24"/>
        </w:rPr>
        <w:t xml:space="preserve"> </w:t>
      </w:r>
      <w:r w:rsidRPr="003B5F39">
        <w:rPr>
          <w:rFonts w:ascii="Sylfaen" w:hAnsi="Sylfaen" w:cs="Arial"/>
          <w:sz w:val="24"/>
          <w:szCs w:val="24"/>
        </w:rPr>
        <w:t xml:space="preserve">istekne rok valjanosti ponude </w:t>
      </w:r>
      <w:r w:rsidR="00E90C11">
        <w:rPr>
          <w:rFonts w:ascii="Sylfaen" w:hAnsi="Sylfaen" w:cs="Arial"/>
          <w:sz w:val="24"/>
          <w:szCs w:val="24"/>
        </w:rPr>
        <w:t xml:space="preserve"> </w:t>
      </w:r>
      <w:r w:rsidRPr="003B5F39">
        <w:rPr>
          <w:rFonts w:ascii="Sylfaen" w:hAnsi="Sylfaen"/>
          <w:sz w:val="24"/>
          <w:szCs w:val="24"/>
        </w:rPr>
        <w:t xml:space="preserve">Naručitelj  će </w:t>
      </w:r>
      <w:r w:rsidRPr="003B5F39">
        <w:rPr>
          <w:rFonts w:ascii="Sylfaen" w:hAnsi="Sylfaen" w:cs="Arial"/>
          <w:sz w:val="24"/>
          <w:szCs w:val="24"/>
        </w:rPr>
        <w:t>prije odabira zatražiti produženje roka valjanosti ponude od ponuditelja koji je podnio ekonomski najpovoljniju ponudu, u pisanoj formi, a u primjerenom roku</w:t>
      </w:r>
      <w:r w:rsidRPr="003B5F39">
        <w:rPr>
          <w:rFonts w:ascii="Sylfaen" w:hAnsi="Sylfaen"/>
          <w:sz w:val="24"/>
          <w:szCs w:val="24"/>
        </w:rPr>
        <w:t xml:space="preserve"> sukladno članku 216. Zakona o javnoj nabavi.</w:t>
      </w:r>
      <w:bookmarkEnd w:id="37"/>
      <w:r w:rsidRPr="003B5F39">
        <w:rPr>
          <w:rFonts w:ascii="Sylfaen" w:hAnsi="Sylfaen"/>
          <w:sz w:val="24"/>
          <w:szCs w:val="24"/>
        </w:rPr>
        <w:t xml:space="preserve"> Ponuditelj produženje valjanosti ponude mora potvrditi također u pisanoj formi.</w:t>
      </w:r>
    </w:p>
    <w:p w:rsidR="00EE1650" w:rsidRPr="00BF6443" w:rsidRDefault="00EE1650" w:rsidP="00EE1650">
      <w:pPr>
        <w:pStyle w:val="Naslov2"/>
        <w:spacing w:before="0" w:line="240" w:lineRule="auto"/>
        <w:ind w:left="993"/>
        <w:contextualSpacing/>
        <w:jc w:val="both"/>
        <w:rPr>
          <w:rFonts w:ascii="Sylfaen" w:hAnsi="Sylfaen" w:cs="Times New Roman"/>
          <w:sz w:val="24"/>
        </w:rPr>
      </w:pPr>
    </w:p>
    <w:p w:rsidR="00EE1650" w:rsidRPr="00BF6443" w:rsidRDefault="00FE26BC" w:rsidP="00C637A4">
      <w:pPr>
        <w:pStyle w:val="Naslov2"/>
        <w:spacing w:before="0" w:line="240" w:lineRule="auto"/>
        <w:ind w:left="360"/>
        <w:contextualSpacing/>
        <w:jc w:val="both"/>
        <w:rPr>
          <w:rFonts w:ascii="Sylfaen" w:hAnsi="Sylfaen" w:cs="Times New Roman"/>
          <w:color w:val="auto"/>
          <w:sz w:val="24"/>
        </w:rPr>
      </w:pPr>
      <w:bookmarkStart w:id="38" w:name="_Toc481055662"/>
      <w:r>
        <w:rPr>
          <w:rFonts w:ascii="Sylfaen" w:hAnsi="Sylfaen" w:cs="Times New Roman"/>
          <w:color w:val="auto"/>
          <w:sz w:val="24"/>
        </w:rPr>
        <w:t>8</w:t>
      </w:r>
      <w:r w:rsidR="00C637A4">
        <w:rPr>
          <w:rFonts w:ascii="Sylfaen" w:hAnsi="Sylfaen" w:cs="Times New Roman"/>
          <w:color w:val="auto"/>
          <w:sz w:val="24"/>
        </w:rPr>
        <w:t>.</w:t>
      </w:r>
      <w:r w:rsidR="004A1B66">
        <w:rPr>
          <w:rFonts w:ascii="Sylfaen" w:hAnsi="Sylfaen" w:cs="Times New Roman"/>
          <w:color w:val="auto"/>
          <w:sz w:val="24"/>
        </w:rPr>
        <w:t>9</w:t>
      </w:r>
      <w:r w:rsidR="00C637A4">
        <w:rPr>
          <w:rFonts w:ascii="Sylfaen" w:hAnsi="Sylfaen" w:cs="Times New Roman"/>
          <w:color w:val="auto"/>
          <w:sz w:val="24"/>
        </w:rPr>
        <w:t>.</w:t>
      </w:r>
      <w:r w:rsidR="00EE1650" w:rsidRPr="00BF6443">
        <w:rPr>
          <w:rFonts w:ascii="Sylfaen" w:hAnsi="Sylfaen" w:cs="Times New Roman"/>
          <w:color w:val="auto"/>
          <w:sz w:val="24"/>
        </w:rPr>
        <w:t>Dostava dijela / dijelova ponude u zatvorenoj omotnici</w:t>
      </w:r>
      <w:bookmarkEnd w:id="38"/>
    </w:p>
    <w:p w:rsidR="00EE1650" w:rsidRPr="00BF6443" w:rsidRDefault="00EE1650" w:rsidP="00EE1650">
      <w:pPr>
        <w:pStyle w:val="Naslov2"/>
        <w:spacing w:before="0" w:line="240" w:lineRule="auto"/>
        <w:ind w:left="993"/>
        <w:contextualSpacing/>
        <w:jc w:val="both"/>
        <w:rPr>
          <w:rFonts w:ascii="Sylfaen" w:hAnsi="Sylfaen" w:cs="Times New Roman"/>
          <w:sz w:val="24"/>
        </w:rPr>
      </w:pPr>
    </w:p>
    <w:p w:rsidR="003B5F39" w:rsidRPr="003B5F39" w:rsidRDefault="003B5F39" w:rsidP="003B5F39">
      <w:pPr>
        <w:autoSpaceDE w:val="0"/>
        <w:autoSpaceDN w:val="0"/>
        <w:adjustRightInd w:val="0"/>
        <w:spacing w:after="0" w:line="240" w:lineRule="auto"/>
        <w:jc w:val="both"/>
        <w:rPr>
          <w:rFonts w:ascii="Sylfaen" w:hAnsi="Sylfaen" w:cs="Calibri"/>
          <w:sz w:val="24"/>
          <w:szCs w:val="24"/>
        </w:rPr>
      </w:pPr>
      <w:r w:rsidRPr="003B5F39">
        <w:rPr>
          <w:rFonts w:ascii="Sylfaen" w:hAnsi="Sylfaen" w:cs="Calibri"/>
          <w:sz w:val="24"/>
          <w:szCs w:val="24"/>
        </w:rPr>
        <w:t xml:space="preserve">Ukoliko iz tehničkih razloga nije moguće povezati sve dijelove ponude, dio/dijelove ponude koje nije moguće dostaviti u elektroničkom obliku (npr. uzorci) ili dijelovi ponude koji se obvezno prilažu u izvorniku (npr. jamstvo za ozbiljnost ponude u obliku bankarske garancije), Naručitelj prihvaća dostavu dijelova ponude u papirnatom obliku. </w:t>
      </w:r>
    </w:p>
    <w:p w:rsidR="00E338C6" w:rsidRPr="00BF6443" w:rsidRDefault="00E338C6" w:rsidP="00E338C6">
      <w:pPr>
        <w:spacing w:after="0" w:line="240" w:lineRule="auto"/>
        <w:contextualSpacing/>
        <w:jc w:val="both"/>
        <w:rPr>
          <w:rFonts w:ascii="Sylfaen" w:hAnsi="Sylfaen" w:cs="Times New Roman"/>
          <w:spacing w:val="-1"/>
          <w:sz w:val="24"/>
          <w:szCs w:val="24"/>
        </w:rPr>
      </w:pPr>
    </w:p>
    <w:p w:rsidR="00E338C6" w:rsidRPr="00BF6443" w:rsidRDefault="00E338C6" w:rsidP="00E338C6">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U slučaju kada ponuditelj uz elektroničku dostavu ponuda u papirnatom obliku dostavlja određene dokumente koji ne postoje u elektroničkom obliku, ponuditelj ih dostavlja u zatvorenoj omotnici, na kojoj mora biti naznačeno:</w:t>
      </w:r>
    </w:p>
    <w:p w:rsidR="004A1B66" w:rsidRPr="00BF6443" w:rsidRDefault="004A1B66" w:rsidP="00E338C6">
      <w:pPr>
        <w:spacing w:after="0" w:line="240" w:lineRule="auto"/>
        <w:contextualSpacing/>
        <w:jc w:val="both"/>
        <w:rPr>
          <w:rFonts w:ascii="Sylfaen" w:hAnsi="Sylfaen" w:cs="Times New Roman"/>
          <w:spacing w:val="-1"/>
          <w:sz w:val="24"/>
          <w:szCs w:val="24"/>
        </w:rPr>
      </w:pPr>
    </w:p>
    <w:p w:rsidR="00E338C6" w:rsidRPr="00BF6443" w:rsidRDefault="00E338C6" w:rsidP="00E338C6">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 prednjoj strani:</w:t>
      </w:r>
    </w:p>
    <w:p w:rsidR="00E338C6" w:rsidRPr="00BF6443" w:rsidRDefault="00E338C6" w:rsidP="00E338C6">
      <w:pPr>
        <w:spacing w:after="0" w:line="240" w:lineRule="auto"/>
        <w:contextualSpacing/>
        <w:jc w:val="both"/>
        <w:rPr>
          <w:rFonts w:ascii="Sylfaen" w:hAnsi="Sylfaen" w:cs="Times New Roman"/>
          <w:spacing w:val="-1"/>
          <w:sz w:val="24"/>
          <w:szCs w:val="24"/>
        </w:rPr>
      </w:pPr>
    </w:p>
    <w:p w:rsidR="006716C0" w:rsidRPr="00BF6443" w:rsidRDefault="00E338C6" w:rsidP="00E338C6">
      <w:pPr>
        <w:pBdr>
          <w:bottom w:val="single" w:sz="12" w:space="1" w:color="auto"/>
        </w:pBdr>
        <w:spacing w:after="0" w:line="240" w:lineRule="auto"/>
        <w:contextualSpacing/>
        <w:jc w:val="center"/>
        <w:rPr>
          <w:rFonts w:ascii="Sylfaen" w:hAnsi="Sylfaen" w:cs="Times New Roman"/>
          <w:spacing w:val="-1"/>
          <w:sz w:val="24"/>
          <w:szCs w:val="24"/>
        </w:rPr>
      </w:pPr>
      <w:r w:rsidRPr="00BF6443">
        <w:rPr>
          <w:rFonts w:ascii="Sylfaen" w:hAnsi="Sylfaen" w:cs="Times New Roman"/>
          <w:spacing w:val="-1"/>
          <w:sz w:val="24"/>
          <w:szCs w:val="24"/>
        </w:rPr>
        <w:t>Naručitelj:</w:t>
      </w:r>
    </w:p>
    <w:p w:rsidR="006716C0" w:rsidRPr="00BF6443" w:rsidRDefault="006716C0" w:rsidP="00E338C6">
      <w:pPr>
        <w:spacing w:after="0" w:line="240" w:lineRule="auto"/>
        <w:contextualSpacing/>
        <w:jc w:val="center"/>
        <w:rPr>
          <w:rFonts w:ascii="Sylfaen" w:hAnsi="Sylfaen" w:cs="Times New Roman"/>
          <w:spacing w:val="-1"/>
          <w:sz w:val="24"/>
          <w:szCs w:val="24"/>
        </w:rPr>
      </w:pPr>
    </w:p>
    <w:p w:rsidR="006716C0" w:rsidRPr="00BF6443" w:rsidRDefault="00E338C6" w:rsidP="00E338C6">
      <w:pPr>
        <w:pBdr>
          <w:bottom w:val="single" w:sz="12" w:space="1" w:color="auto"/>
        </w:pBdr>
        <w:spacing w:after="0" w:line="240" w:lineRule="auto"/>
        <w:contextualSpacing/>
        <w:jc w:val="center"/>
        <w:rPr>
          <w:rFonts w:ascii="Sylfaen" w:hAnsi="Sylfaen" w:cs="Times New Roman"/>
          <w:spacing w:val="-1"/>
          <w:sz w:val="24"/>
          <w:szCs w:val="24"/>
        </w:rPr>
      </w:pPr>
      <w:r w:rsidRPr="00BF6443">
        <w:rPr>
          <w:rFonts w:ascii="Sylfaen" w:hAnsi="Sylfaen" w:cs="Times New Roman"/>
          <w:spacing w:val="-1"/>
          <w:sz w:val="24"/>
          <w:szCs w:val="24"/>
        </w:rPr>
        <w:t>Adresa</w:t>
      </w:r>
      <w:r w:rsidR="006716C0" w:rsidRPr="00BF6443">
        <w:rPr>
          <w:rFonts w:ascii="Sylfaen" w:hAnsi="Sylfaen" w:cs="Times New Roman"/>
          <w:spacing w:val="-1"/>
          <w:sz w:val="24"/>
          <w:szCs w:val="24"/>
        </w:rPr>
        <w:t xml:space="preserve"> Naručitelja</w:t>
      </w:r>
      <w:r w:rsidRPr="00BF6443">
        <w:rPr>
          <w:rFonts w:ascii="Sylfaen" w:hAnsi="Sylfaen" w:cs="Times New Roman"/>
          <w:spacing w:val="-1"/>
          <w:sz w:val="24"/>
          <w:szCs w:val="24"/>
        </w:rPr>
        <w:t>:</w:t>
      </w:r>
    </w:p>
    <w:p w:rsidR="006716C0" w:rsidRPr="00BF6443" w:rsidRDefault="006716C0" w:rsidP="00E338C6">
      <w:pPr>
        <w:spacing w:after="0" w:line="240" w:lineRule="auto"/>
        <w:contextualSpacing/>
        <w:jc w:val="center"/>
        <w:rPr>
          <w:rFonts w:ascii="Sylfaen" w:hAnsi="Sylfaen" w:cs="Times New Roman"/>
          <w:spacing w:val="-1"/>
          <w:sz w:val="24"/>
          <w:szCs w:val="24"/>
        </w:rPr>
      </w:pPr>
    </w:p>
    <w:p w:rsidR="00E338C6" w:rsidRPr="00BF6443" w:rsidRDefault="00E338C6" w:rsidP="00E338C6">
      <w:pPr>
        <w:spacing w:after="0" w:line="240" w:lineRule="auto"/>
        <w:contextualSpacing/>
        <w:jc w:val="center"/>
        <w:rPr>
          <w:rFonts w:ascii="Sylfaen" w:hAnsi="Sylfaen" w:cs="Times New Roman"/>
          <w:spacing w:val="-1"/>
          <w:sz w:val="24"/>
          <w:szCs w:val="24"/>
        </w:rPr>
      </w:pPr>
      <w:proofErr w:type="spellStart"/>
      <w:r w:rsidRPr="00BF6443">
        <w:rPr>
          <w:rFonts w:ascii="Sylfaen" w:hAnsi="Sylfaen" w:cs="Times New Roman"/>
          <w:spacing w:val="-1"/>
          <w:sz w:val="24"/>
          <w:szCs w:val="24"/>
        </w:rPr>
        <w:t>Ev</w:t>
      </w:r>
      <w:proofErr w:type="spellEnd"/>
      <w:r w:rsidRPr="00BF6443">
        <w:rPr>
          <w:rFonts w:ascii="Sylfaen" w:hAnsi="Sylfaen" w:cs="Times New Roman"/>
          <w:spacing w:val="-1"/>
          <w:sz w:val="24"/>
          <w:szCs w:val="24"/>
        </w:rPr>
        <w:t xml:space="preserve">. br. </w:t>
      </w:r>
      <w:r w:rsidR="00C637A4" w:rsidRPr="00BF6443">
        <w:rPr>
          <w:rFonts w:ascii="Sylfaen" w:hAnsi="Sylfaen" w:cs="Times New Roman"/>
          <w:spacing w:val="-1"/>
          <w:sz w:val="24"/>
          <w:szCs w:val="24"/>
        </w:rPr>
        <w:t>N</w:t>
      </w:r>
      <w:r w:rsidRPr="00BF6443">
        <w:rPr>
          <w:rFonts w:ascii="Sylfaen" w:hAnsi="Sylfaen" w:cs="Times New Roman"/>
          <w:spacing w:val="-1"/>
          <w:sz w:val="24"/>
          <w:szCs w:val="24"/>
        </w:rPr>
        <w:t xml:space="preserve">abave: </w:t>
      </w:r>
      <w:r w:rsidR="004457BB" w:rsidRPr="00BF6443">
        <w:rPr>
          <w:rFonts w:ascii="Sylfaen" w:hAnsi="Sylfaen" w:cs="Times New Roman"/>
          <w:spacing w:val="-1"/>
          <w:sz w:val="24"/>
          <w:szCs w:val="24"/>
        </w:rPr>
        <w:t>JN-</w:t>
      </w:r>
      <w:r w:rsidR="00E90C11">
        <w:rPr>
          <w:rFonts w:ascii="Sylfaen" w:hAnsi="Sylfaen" w:cs="Times New Roman"/>
          <w:spacing w:val="-1"/>
          <w:sz w:val="24"/>
          <w:szCs w:val="24"/>
        </w:rPr>
        <w:t>10/2019</w:t>
      </w:r>
    </w:p>
    <w:p w:rsidR="00E90C11" w:rsidRPr="00E90C11" w:rsidRDefault="00E338C6" w:rsidP="00E90C11">
      <w:pPr>
        <w:spacing w:after="0" w:line="240" w:lineRule="auto"/>
        <w:contextualSpacing/>
        <w:jc w:val="center"/>
        <w:rPr>
          <w:rFonts w:ascii="Sylfaen" w:hAnsi="Sylfaen" w:cs="Times New Roman"/>
          <w:sz w:val="24"/>
          <w:szCs w:val="24"/>
        </w:rPr>
      </w:pPr>
      <w:r w:rsidRPr="00BF6443">
        <w:rPr>
          <w:rFonts w:ascii="Sylfaen" w:hAnsi="Sylfaen" w:cs="Times New Roman"/>
          <w:spacing w:val="-1"/>
          <w:sz w:val="24"/>
          <w:szCs w:val="24"/>
        </w:rPr>
        <w:t xml:space="preserve">Predmet nabave: </w:t>
      </w:r>
      <w:r w:rsidR="00E90C11" w:rsidRPr="00E90C11">
        <w:rPr>
          <w:rFonts w:ascii="Sylfaen" w:hAnsi="Sylfaen" w:cs="Times New Roman"/>
          <w:sz w:val="24"/>
          <w:szCs w:val="24"/>
        </w:rPr>
        <w:t>RADOVI NA IZGRADNJI DIZALA ZA OSOBE SMANJENE POKRETLJIVOSTI</w:t>
      </w:r>
    </w:p>
    <w:p w:rsidR="00E338C6" w:rsidRPr="00BF6443" w:rsidRDefault="00E338C6" w:rsidP="00E338C6">
      <w:pPr>
        <w:spacing w:after="0" w:line="240" w:lineRule="auto"/>
        <w:contextualSpacing/>
        <w:jc w:val="center"/>
        <w:rPr>
          <w:rFonts w:ascii="Sylfaen" w:hAnsi="Sylfaen" w:cs="Times New Roman"/>
          <w:spacing w:val="-1"/>
          <w:sz w:val="24"/>
          <w:szCs w:val="24"/>
        </w:rPr>
      </w:pPr>
      <w:r w:rsidRPr="00BF6443">
        <w:rPr>
          <w:rFonts w:ascii="Sylfaen" w:hAnsi="Sylfaen" w:cs="Times New Roman"/>
          <w:spacing w:val="-1"/>
          <w:sz w:val="24"/>
          <w:szCs w:val="24"/>
        </w:rPr>
        <w:lastRenderedPageBreak/>
        <w:t>„DIO/DIJELOVI PONUDE KOJI SE DOSTAVLJAJU ODVOJENO“</w:t>
      </w:r>
    </w:p>
    <w:p w:rsidR="00E338C6" w:rsidRPr="00BF6443" w:rsidRDefault="00E338C6" w:rsidP="00E338C6">
      <w:pPr>
        <w:spacing w:after="0" w:line="240" w:lineRule="auto"/>
        <w:contextualSpacing/>
        <w:jc w:val="center"/>
        <w:rPr>
          <w:rFonts w:ascii="Sylfaen" w:hAnsi="Sylfaen" w:cs="Times New Roman"/>
          <w:b/>
          <w:spacing w:val="-1"/>
          <w:sz w:val="24"/>
          <w:szCs w:val="24"/>
        </w:rPr>
      </w:pPr>
      <w:r w:rsidRPr="00BF6443">
        <w:rPr>
          <w:rFonts w:ascii="Sylfaen" w:hAnsi="Sylfaen" w:cs="Times New Roman"/>
          <w:b/>
          <w:spacing w:val="-1"/>
          <w:sz w:val="24"/>
          <w:szCs w:val="24"/>
        </w:rPr>
        <w:t>„NE OTVARAJ“</w:t>
      </w:r>
    </w:p>
    <w:p w:rsidR="00E338C6" w:rsidRPr="00BF6443" w:rsidRDefault="00E338C6" w:rsidP="00E338C6">
      <w:pPr>
        <w:spacing w:after="0" w:line="240" w:lineRule="auto"/>
        <w:contextualSpacing/>
        <w:jc w:val="both"/>
        <w:rPr>
          <w:rFonts w:ascii="Sylfaen" w:hAnsi="Sylfaen" w:cs="Times New Roman"/>
          <w:spacing w:val="-1"/>
          <w:sz w:val="24"/>
          <w:szCs w:val="24"/>
        </w:rPr>
      </w:pPr>
    </w:p>
    <w:p w:rsidR="00E338C6" w:rsidRPr="00BF6443" w:rsidRDefault="00E338C6" w:rsidP="00E338C6">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 poleđini:</w:t>
      </w:r>
    </w:p>
    <w:p w:rsidR="00E338C6" w:rsidRPr="00BF6443" w:rsidRDefault="00E338C6" w:rsidP="00E338C6">
      <w:pPr>
        <w:spacing w:after="0" w:line="240" w:lineRule="auto"/>
        <w:contextualSpacing/>
        <w:jc w:val="both"/>
        <w:rPr>
          <w:rFonts w:ascii="Sylfaen" w:hAnsi="Sylfaen" w:cs="Times New Roman"/>
          <w:spacing w:val="-1"/>
          <w:sz w:val="24"/>
          <w:szCs w:val="24"/>
        </w:rPr>
      </w:pPr>
    </w:p>
    <w:p w:rsidR="00E338C6" w:rsidRPr="00BF6443" w:rsidRDefault="00E338C6" w:rsidP="00D27408">
      <w:pPr>
        <w:pStyle w:val="Odlomakpopisa"/>
        <w:numPr>
          <w:ilvl w:val="0"/>
          <w:numId w:val="6"/>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Naziv i adresa Ponuditelja / članova zajednice gospodarskih subjekata</w:t>
      </w:r>
    </w:p>
    <w:p w:rsidR="00E338C6" w:rsidRPr="00BF6443" w:rsidRDefault="00E338C6" w:rsidP="00D27408">
      <w:pPr>
        <w:pStyle w:val="Odlomakpopisa"/>
        <w:numPr>
          <w:ilvl w:val="0"/>
          <w:numId w:val="6"/>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OIB/nacionalni identifikacijski broj Ponuditelja / članova zajednice gospodarskih subjekata</w:t>
      </w:r>
    </w:p>
    <w:p w:rsidR="00E338C6" w:rsidRPr="00BF6443" w:rsidRDefault="00E338C6" w:rsidP="00E338C6">
      <w:pPr>
        <w:spacing w:after="0" w:line="240" w:lineRule="auto"/>
        <w:contextualSpacing/>
        <w:jc w:val="both"/>
        <w:rPr>
          <w:rFonts w:ascii="Sylfaen" w:hAnsi="Sylfaen" w:cs="Times New Roman"/>
          <w:spacing w:val="-1"/>
          <w:sz w:val="24"/>
          <w:szCs w:val="24"/>
        </w:rPr>
      </w:pPr>
    </w:p>
    <w:p w:rsidR="00E338C6" w:rsidRPr="00BF6443" w:rsidRDefault="00E338C6" w:rsidP="00E338C6">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Zatvorenu omotnicu s dijelom/dijelovima ponude ponuditelj predaje neposredno ili preporučenom poštanskom pošiljkom na adresu Naručitelja iz točke 1.1. ove Dokumentacije o nabavi.</w:t>
      </w:r>
    </w:p>
    <w:p w:rsidR="00E338C6" w:rsidRPr="00BF6443" w:rsidRDefault="00E338C6" w:rsidP="00E338C6">
      <w:pPr>
        <w:spacing w:after="0" w:line="240" w:lineRule="auto"/>
        <w:contextualSpacing/>
        <w:jc w:val="both"/>
        <w:rPr>
          <w:rFonts w:ascii="Sylfaen" w:hAnsi="Sylfaen" w:cs="Times New Roman"/>
          <w:spacing w:val="-1"/>
          <w:sz w:val="24"/>
          <w:szCs w:val="24"/>
        </w:rPr>
      </w:pPr>
    </w:p>
    <w:p w:rsidR="00E338C6" w:rsidRPr="00BF6443" w:rsidRDefault="00E338C6" w:rsidP="00E338C6">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Ponuditelj samostalno određuje način dostave dijela/dijelova ponude koji se dostavljaju u papirnatom obliku i sam snosi rizik eventualnog gubitka odnosno nepravovremene dostave ponude.  </w:t>
      </w:r>
    </w:p>
    <w:p w:rsidR="00E338C6" w:rsidRPr="00BF6443" w:rsidRDefault="00E338C6" w:rsidP="00E338C6">
      <w:pPr>
        <w:spacing w:after="0" w:line="240" w:lineRule="auto"/>
        <w:contextualSpacing/>
        <w:jc w:val="both"/>
        <w:rPr>
          <w:rFonts w:ascii="Sylfaen" w:hAnsi="Sylfaen" w:cs="Times New Roman"/>
          <w:spacing w:val="-1"/>
          <w:sz w:val="24"/>
          <w:szCs w:val="24"/>
        </w:rPr>
      </w:pPr>
    </w:p>
    <w:p w:rsidR="00E338C6" w:rsidRPr="00BF6443" w:rsidRDefault="00E338C6" w:rsidP="00E338C6">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će za neposredno dostavljene dijele/dijelove ponude koji se dostavljaju u papirnatom obliku izdati potvrdu o primitku.</w:t>
      </w:r>
    </w:p>
    <w:p w:rsidR="00E338C6" w:rsidRPr="00BF6443" w:rsidRDefault="00E338C6" w:rsidP="00E338C6">
      <w:pPr>
        <w:spacing w:after="0" w:line="240" w:lineRule="auto"/>
        <w:contextualSpacing/>
        <w:jc w:val="both"/>
        <w:rPr>
          <w:rFonts w:ascii="Sylfaen" w:hAnsi="Sylfaen" w:cs="Times New Roman"/>
          <w:spacing w:val="-1"/>
          <w:sz w:val="24"/>
          <w:szCs w:val="24"/>
        </w:rPr>
      </w:pPr>
    </w:p>
    <w:p w:rsidR="00E338C6" w:rsidRPr="00BF6443" w:rsidRDefault="00E338C6" w:rsidP="00E338C6">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Ponuda se smatra pravodobnom ako elektronička ponuda i svi pripadajući dijelovi ponude koji se dostavljaju u papirnatom obliku i/ili fizičkom obliku (npr. jamstvo za ozbiljnost ponude) pristignu na adresu naručitelja do roka za otvaranje ponuda.</w:t>
      </w:r>
    </w:p>
    <w:p w:rsidR="00E338C6" w:rsidRPr="00BF6443" w:rsidRDefault="00E338C6" w:rsidP="00E338C6">
      <w:pPr>
        <w:spacing w:after="0" w:line="240" w:lineRule="auto"/>
        <w:contextualSpacing/>
        <w:jc w:val="both"/>
        <w:rPr>
          <w:rFonts w:ascii="Sylfaen" w:hAnsi="Sylfaen" w:cs="Times New Roman"/>
          <w:spacing w:val="-1"/>
          <w:sz w:val="24"/>
          <w:szCs w:val="24"/>
        </w:rPr>
      </w:pPr>
    </w:p>
    <w:p w:rsidR="00E338C6" w:rsidRPr="00BF6443" w:rsidRDefault="00E338C6" w:rsidP="00E338C6">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Dio/dijelovi ponude pristigli nakon isteka roka za dostavu ponuda neće se otvarati, nego će se neotvoreni vratiti gospodarskom subjektu koji ih je dostavio.</w:t>
      </w:r>
    </w:p>
    <w:p w:rsidR="00E338C6" w:rsidRPr="00BF6443" w:rsidRDefault="00E338C6" w:rsidP="00E338C6">
      <w:pPr>
        <w:spacing w:after="0" w:line="240" w:lineRule="auto"/>
        <w:contextualSpacing/>
        <w:jc w:val="both"/>
        <w:rPr>
          <w:rFonts w:ascii="Sylfaen" w:hAnsi="Sylfaen" w:cs="Times New Roman"/>
          <w:spacing w:val="-1"/>
          <w:sz w:val="24"/>
          <w:szCs w:val="24"/>
        </w:rPr>
      </w:pPr>
    </w:p>
    <w:p w:rsidR="00EE1650" w:rsidRPr="00BF6443" w:rsidRDefault="00E338C6" w:rsidP="00E338C6">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U slučaju pravodobne dostave dijela/dijelova ponude odvojeno u papirnatom obliku, kao vrijeme dostave ponude uzima se vrijeme zaprimanja ponude putem EOJN RH-a (elektroničke ponude).</w:t>
      </w:r>
    </w:p>
    <w:p w:rsidR="00EE1650" w:rsidRPr="00BF6443" w:rsidRDefault="00EE1650" w:rsidP="00EE1650">
      <w:pPr>
        <w:pStyle w:val="Naslov2"/>
        <w:spacing w:before="0" w:line="240" w:lineRule="auto"/>
        <w:ind w:left="993"/>
        <w:contextualSpacing/>
        <w:jc w:val="both"/>
        <w:rPr>
          <w:rFonts w:ascii="Sylfaen" w:hAnsi="Sylfaen" w:cs="Times New Roman"/>
          <w:sz w:val="24"/>
        </w:rPr>
      </w:pPr>
    </w:p>
    <w:p w:rsidR="00EE1650" w:rsidRPr="00BF6443" w:rsidRDefault="00FE26BC" w:rsidP="00C637A4">
      <w:pPr>
        <w:pStyle w:val="Naslov2"/>
        <w:spacing w:before="0" w:line="240" w:lineRule="auto"/>
        <w:ind w:left="360"/>
        <w:contextualSpacing/>
        <w:jc w:val="both"/>
        <w:rPr>
          <w:rFonts w:ascii="Sylfaen" w:hAnsi="Sylfaen" w:cs="Times New Roman"/>
          <w:color w:val="auto"/>
          <w:sz w:val="24"/>
        </w:rPr>
      </w:pPr>
      <w:bookmarkStart w:id="39" w:name="_Toc481055663"/>
      <w:r>
        <w:rPr>
          <w:rFonts w:ascii="Sylfaen" w:hAnsi="Sylfaen" w:cs="Times New Roman"/>
          <w:color w:val="auto"/>
          <w:sz w:val="24"/>
        </w:rPr>
        <w:t>8</w:t>
      </w:r>
      <w:r w:rsidR="00C637A4">
        <w:rPr>
          <w:rFonts w:ascii="Sylfaen" w:hAnsi="Sylfaen" w:cs="Times New Roman"/>
          <w:color w:val="auto"/>
          <w:sz w:val="24"/>
        </w:rPr>
        <w:t>.</w:t>
      </w:r>
      <w:r w:rsidR="004A1B66">
        <w:rPr>
          <w:rFonts w:ascii="Sylfaen" w:hAnsi="Sylfaen" w:cs="Times New Roman"/>
          <w:color w:val="auto"/>
          <w:sz w:val="24"/>
        </w:rPr>
        <w:t>10</w:t>
      </w:r>
      <w:r w:rsidR="00C637A4">
        <w:rPr>
          <w:rFonts w:ascii="Sylfaen" w:hAnsi="Sylfaen" w:cs="Times New Roman"/>
          <w:color w:val="auto"/>
          <w:sz w:val="24"/>
        </w:rPr>
        <w:t>.</w:t>
      </w:r>
      <w:r w:rsidR="00EE1650" w:rsidRPr="00BF6443">
        <w:rPr>
          <w:rFonts w:ascii="Sylfaen" w:hAnsi="Sylfaen" w:cs="Times New Roman"/>
          <w:color w:val="auto"/>
          <w:sz w:val="24"/>
        </w:rPr>
        <w:t>Izuzetno niske ponude</w:t>
      </w:r>
      <w:bookmarkEnd w:id="39"/>
    </w:p>
    <w:p w:rsidR="00EE1650" w:rsidRPr="00BF6443" w:rsidRDefault="00EE1650" w:rsidP="00EE1650">
      <w:pPr>
        <w:pStyle w:val="Naslov2"/>
        <w:spacing w:before="0" w:line="240" w:lineRule="auto"/>
        <w:ind w:left="993"/>
        <w:contextualSpacing/>
        <w:jc w:val="both"/>
        <w:rPr>
          <w:rFonts w:ascii="Sylfaen" w:hAnsi="Sylfaen" w:cs="Times New Roman"/>
          <w:sz w:val="24"/>
        </w:rPr>
      </w:pPr>
    </w:p>
    <w:p w:rsidR="0098489E" w:rsidRPr="00BF6443" w:rsidRDefault="0098489E" w:rsidP="00D56698">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će zahtijevati od gospodarskog subjekta da, u primjernom roku ne kraćem od 5 dana, objasni cijenu ili trošak naveden u ponudi ako se čini da je ponuda izuzetno niska u odnosu na radove, robu ili usluge.</w:t>
      </w:r>
    </w:p>
    <w:p w:rsidR="00D56698" w:rsidRPr="00BF6443" w:rsidRDefault="00D56698" w:rsidP="00D56698">
      <w:pPr>
        <w:spacing w:after="0" w:line="240" w:lineRule="auto"/>
        <w:contextualSpacing/>
        <w:jc w:val="both"/>
        <w:rPr>
          <w:rFonts w:ascii="Sylfaen" w:hAnsi="Sylfaen" w:cs="Times New Roman"/>
          <w:spacing w:val="-1"/>
          <w:sz w:val="24"/>
          <w:szCs w:val="24"/>
        </w:rPr>
      </w:pPr>
    </w:p>
    <w:p w:rsidR="00EE1650" w:rsidRPr="00BF6443" w:rsidRDefault="0098489E" w:rsidP="00D56698">
      <w:pPr>
        <w:spacing w:after="0" w:line="240" w:lineRule="auto"/>
        <w:contextualSpacing/>
        <w:jc w:val="both"/>
        <w:rPr>
          <w:rStyle w:val="Hiperveza"/>
          <w:rFonts w:ascii="Sylfaen" w:hAnsi="Sylfaen" w:cs="Times New Roman"/>
        </w:rPr>
      </w:pPr>
      <w:r w:rsidRPr="00BF6443">
        <w:rPr>
          <w:rFonts w:ascii="Sylfaen" w:hAnsi="Sylfaen" w:cs="Times New Roman"/>
          <w:spacing w:val="-1"/>
          <w:sz w:val="24"/>
          <w:szCs w:val="24"/>
        </w:rPr>
        <w:t xml:space="preserve">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2" w:history="1">
        <w:r w:rsidRPr="00BF6443">
          <w:rPr>
            <w:rStyle w:val="Hiperveza"/>
            <w:rFonts w:ascii="Sylfaen" w:hAnsi="Sylfaen" w:cs="Times New Roman"/>
          </w:rPr>
          <w:t>https://eojn.nn.hr</w:t>
        </w:r>
      </w:hyperlink>
    </w:p>
    <w:p w:rsidR="004B7B3C" w:rsidRPr="00BF6443" w:rsidRDefault="004B7B3C" w:rsidP="00D56698">
      <w:pPr>
        <w:spacing w:after="0" w:line="240" w:lineRule="auto"/>
        <w:contextualSpacing/>
        <w:jc w:val="both"/>
        <w:rPr>
          <w:rStyle w:val="Hiperveza"/>
          <w:rFonts w:ascii="Sylfaen" w:hAnsi="Sylfaen" w:cs="Times New Roman"/>
        </w:rPr>
      </w:pPr>
    </w:p>
    <w:p w:rsidR="004B7B3C" w:rsidRPr="00BF6443" w:rsidRDefault="004B7B3C" w:rsidP="004B7B3C">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lastRenderedPageBreak/>
        <w:t xml:space="preserve">Naručitelj može odbiti ponudu samo ako objašnjenje ili dostavljeni dokazi zadovoljavajuće ne objašnjavaju nisku predloženu razinu cijene ili troškova, uzimajući u obzir elemente iz članka 289. </w:t>
      </w:r>
      <w:r w:rsidR="00C637A4" w:rsidRPr="00BF6443">
        <w:rPr>
          <w:rFonts w:ascii="Sylfaen" w:hAnsi="Sylfaen" w:cs="Times New Roman"/>
          <w:spacing w:val="-1"/>
          <w:sz w:val="24"/>
          <w:szCs w:val="24"/>
        </w:rPr>
        <w:t>S</w:t>
      </w:r>
      <w:r w:rsidRPr="00BF6443">
        <w:rPr>
          <w:rFonts w:ascii="Sylfaen" w:hAnsi="Sylfaen" w:cs="Times New Roman"/>
          <w:spacing w:val="-1"/>
          <w:sz w:val="24"/>
          <w:szCs w:val="24"/>
        </w:rPr>
        <w:t>tavka 2. Zakona.</w:t>
      </w:r>
    </w:p>
    <w:p w:rsidR="004B7B3C" w:rsidRPr="00BF6443" w:rsidRDefault="004B7B3C" w:rsidP="004B7B3C">
      <w:pPr>
        <w:spacing w:after="0" w:line="240" w:lineRule="auto"/>
        <w:contextualSpacing/>
        <w:jc w:val="both"/>
        <w:rPr>
          <w:rFonts w:ascii="Sylfaen" w:hAnsi="Sylfaen" w:cs="Times New Roman"/>
          <w:spacing w:val="-1"/>
          <w:sz w:val="24"/>
          <w:szCs w:val="24"/>
        </w:rPr>
      </w:pPr>
    </w:p>
    <w:p w:rsidR="004B7B3C" w:rsidRPr="00BF6443" w:rsidRDefault="004B7B3C" w:rsidP="004B7B3C">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će odbiti ponudu ako utvrdi da je ponuda izuzetno niska jer ne udovoljava primjenjivim obvezama u području prava okoliša, socijalnog i radnog prava, uključujući kolektivne ugovore, a osobito obvezu isplate ugovorene plaće, ili odredbama međunarodnog prava okoliša, socijalnog i radnog prava navedenim u Prilogu XI. Zakona.</w:t>
      </w:r>
    </w:p>
    <w:p w:rsidR="004B7B3C" w:rsidRPr="00BF6443" w:rsidRDefault="004B7B3C" w:rsidP="00D56698">
      <w:pPr>
        <w:spacing w:after="0" w:line="240" w:lineRule="auto"/>
        <w:contextualSpacing/>
        <w:jc w:val="both"/>
        <w:rPr>
          <w:rFonts w:ascii="Sylfaen" w:hAnsi="Sylfaen" w:cs="Times New Roman"/>
          <w:spacing w:val="-1"/>
          <w:sz w:val="24"/>
          <w:szCs w:val="24"/>
        </w:rPr>
      </w:pPr>
    </w:p>
    <w:p w:rsidR="000D7603" w:rsidRPr="00BF6443" w:rsidRDefault="000D7603" w:rsidP="000D7603">
      <w:pPr>
        <w:pStyle w:val="Naslov2"/>
        <w:spacing w:before="0" w:line="240" w:lineRule="auto"/>
        <w:ind w:left="993"/>
        <w:contextualSpacing/>
        <w:jc w:val="both"/>
        <w:rPr>
          <w:rFonts w:ascii="Sylfaen" w:hAnsi="Sylfaen" w:cs="Times New Roman"/>
          <w:sz w:val="24"/>
        </w:rPr>
      </w:pPr>
    </w:p>
    <w:p w:rsidR="00EE1650" w:rsidRPr="00BF6443" w:rsidRDefault="00FE26BC" w:rsidP="00C637A4">
      <w:pPr>
        <w:pStyle w:val="Naslov2"/>
        <w:spacing w:before="0" w:line="240" w:lineRule="auto"/>
        <w:ind w:left="360"/>
        <w:contextualSpacing/>
        <w:jc w:val="both"/>
        <w:rPr>
          <w:rFonts w:ascii="Sylfaen" w:hAnsi="Sylfaen" w:cs="Times New Roman"/>
          <w:color w:val="auto"/>
          <w:sz w:val="24"/>
        </w:rPr>
      </w:pPr>
      <w:bookmarkStart w:id="40" w:name="_Toc481055665"/>
      <w:r>
        <w:rPr>
          <w:rFonts w:ascii="Sylfaen" w:hAnsi="Sylfaen" w:cs="Times New Roman"/>
          <w:color w:val="auto"/>
          <w:sz w:val="24"/>
        </w:rPr>
        <w:t>8</w:t>
      </w:r>
      <w:r w:rsidR="00C637A4">
        <w:rPr>
          <w:rFonts w:ascii="Sylfaen" w:hAnsi="Sylfaen" w:cs="Times New Roman"/>
          <w:color w:val="auto"/>
          <w:sz w:val="24"/>
        </w:rPr>
        <w:t>.</w:t>
      </w:r>
      <w:r w:rsidR="004A1B66">
        <w:rPr>
          <w:rFonts w:ascii="Sylfaen" w:hAnsi="Sylfaen" w:cs="Times New Roman"/>
          <w:color w:val="auto"/>
          <w:sz w:val="24"/>
        </w:rPr>
        <w:t>1</w:t>
      </w:r>
      <w:r>
        <w:rPr>
          <w:rFonts w:ascii="Sylfaen" w:hAnsi="Sylfaen" w:cs="Times New Roman"/>
          <w:color w:val="auto"/>
          <w:sz w:val="24"/>
        </w:rPr>
        <w:t>1</w:t>
      </w:r>
      <w:r w:rsidR="00C637A4">
        <w:rPr>
          <w:rFonts w:ascii="Sylfaen" w:hAnsi="Sylfaen" w:cs="Times New Roman"/>
          <w:color w:val="auto"/>
          <w:sz w:val="24"/>
        </w:rPr>
        <w:t>.</w:t>
      </w:r>
      <w:r w:rsidR="00EE1650" w:rsidRPr="00BF6443">
        <w:rPr>
          <w:rFonts w:ascii="Sylfaen" w:hAnsi="Sylfaen" w:cs="Times New Roman"/>
          <w:color w:val="auto"/>
          <w:sz w:val="24"/>
        </w:rPr>
        <w:t>Uvid u ponude</w:t>
      </w:r>
      <w:bookmarkEnd w:id="40"/>
    </w:p>
    <w:p w:rsidR="00824E2A" w:rsidRPr="00BF6443" w:rsidRDefault="00824E2A" w:rsidP="00824E2A">
      <w:pPr>
        <w:pStyle w:val="Naslov2"/>
        <w:spacing w:before="0" w:line="240" w:lineRule="auto"/>
        <w:ind w:left="993"/>
        <w:contextualSpacing/>
        <w:jc w:val="both"/>
        <w:rPr>
          <w:rFonts w:ascii="Sylfaen" w:hAnsi="Sylfaen" w:cs="Times New Roman"/>
          <w:sz w:val="24"/>
        </w:rPr>
      </w:pPr>
    </w:p>
    <w:p w:rsidR="00BB76D1" w:rsidRPr="00BF6443" w:rsidRDefault="00BB76D1" w:rsidP="001C19C2">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Sukladno članku 310. Zakona o javnoj nabavi Naručitelj je obvezan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rsidR="005B2236" w:rsidRPr="00BF6443" w:rsidRDefault="005B2236" w:rsidP="001C19C2">
      <w:pPr>
        <w:spacing w:after="0" w:line="240" w:lineRule="auto"/>
        <w:contextualSpacing/>
        <w:jc w:val="both"/>
        <w:rPr>
          <w:rFonts w:ascii="Sylfaen" w:hAnsi="Sylfaen" w:cs="Times New Roman"/>
          <w:spacing w:val="-1"/>
          <w:sz w:val="24"/>
          <w:szCs w:val="24"/>
        </w:rPr>
      </w:pPr>
    </w:p>
    <w:p w:rsidR="005B2236" w:rsidRPr="00BF6443" w:rsidRDefault="005B2236" w:rsidP="001C19C2">
      <w:pPr>
        <w:spacing w:after="0" w:line="240" w:lineRule="auto"/>
        <w:contextualSpacing/>
        <w:jc w:val="both"/>
        <w:rPr>
          <w:rFonts w:ascii="Sylfaen" w:hAnsi="Sylfaen" w:cs="Times New Roman"/>
          <w:spacing w:val="-1"/>
          <w:sz w:val="24"/>
          <w:szCs w:val="24"/>
        </w:rPr>
      </w:pPr>
    </w:p>
    <w:p w:rsidR="00A22E7E" w:rsidRPr="00BF6443" w:rsidRDefault="00FE26BC" w:rsidP="00C637A4">
      <w:pPr>
        <w:pStyle w:val="Naslov1"/>
        <w:spacing w:before="0" w:line="240" w:lineRule="auto"/>
        <w:contextualSpacing/>
        <w:jc w:val="both"/>
        <w:rPr>
          <w:rFonts w:ascii="Sylfaen" w:hAnsi="Sylfaen" w:cs="Times New Roman"/>
          <w:color w:val="auto"/>
        </w:rPr>
      </w:pPr>
      <w:bookmarkStart w:id="41" w:name="_Toc481055666"/>
      <w:r>
        <w:rPr>
          <w:rFonts w:ascii="Sylfaen" w:hAnsi="Sylfaen" w:cs="Times New Roman"/>
          <w:color w:val="auto"/>
        </w:rPr>
        <w:t>9</w:t>
      </w:r>
      <w:r w:rsidR="00C637A4">
        <w:rPr>
          <w:rFonts w:ascii="Sylfaen" w:hAnsi="Sylfaen" w:cs="Times New Roman"/>
          <w:color w:val="auto"/>
        </w:rPr>
        <w:t xml:space="preserve">. </w:t>
      </w:r>
      <w:r w:rsidR="00735F26" w:rsidRPr="00BF6443">
        <w:rPr>
          <w:rFonts w:ascii="Sylfaen" w:hAnsi="Sylfaen" w:cs="Times New Roman"/>
          <w:color w:val="auto"/>
        </w:rPr>
        <w:t>O</w:t>
      </w:r>
      <w:r w:rsidR="00A22E7E" w:rsidRPr="00BF6443">
        <w:rPr>
          <w:rFonts w:ascii="Sylfaen" w:hAnsi="Sylfaen" w:cs="Times New Roman"/>
          <w:color w:val="auto"/>
        </w:rPr>
        <w:t>stale odredbe</w:t>
      </w:r>
      <w:bookmarkEnd w:id="41"/>
    </w:p>
    <w:p w:rsidR="00A22E7E" w:rsidRPr="00BF6443" w:rsidRDefault="00A22E7E" w:rsidP="00A22E7E">
      <w:pPr>
        <w:pStyle w:val="Naslov2"/>
        <w:spacing w:before="0" w:line="240" w:lineRule="auto"/>
        <w:ind w:left="993"/>
        <w:contextualSpacing/>
        <w:jc w:val="both"/>
        <w:rPr>
          <w:rFonts w:ascii="Sylfaen" w:hAnsi="Sylfaen" w:cs="Times New Roman"/>
          <w:color w:val="auto"/>
          <w:sz w:val="24"/>
        </w:rPr>
      </w:pPr>
    </w:p>
    <w:p w:rsidR="00A22E7E" w:rsidRPr="00BF6443" w:rsidRDefault="00FE26BC" w:rsidP="004A1B66">
      <w:pPr>
        <w:pStyle w:val="Naslov2"/>
        <w:spacing w:before="0" w:line="240" w:lineRule="auto"/>
        <w:contextualSpacing/>
        <w:jc w:val="both"/>
        <w:rPr>
          <w:rFonts w:ascii="Sylfaen" w:hAnsi="Sylfaen" w:cs="Times New Roman"/>
          <w:color w:val="auto"/>
          <w:sz w:val="24"/>
        </w:rPr>
      </w:pPr>
      <w:bookmarkStart w:id="42" w:name="_Toc481055667"/>
      <w:r>
        <w:rPr>
          <w:rFonts w:ascii="Sylfaen" w:hAnsi="Sylfaen" w:cs="Times New Roman"/>
          <w:color w:val="auto"/>
          <w:sz w:val="24"/>
        </w:rPr>
        <w:t>9</w:t>
      </w:r>
      <w:r w:rsidR="00C637A4">
        <w:rPr>
          <w:rFonts w:ascii="Sylfaen" w:hAnsi="Sylfaen" w:cs="Times New Roman"/>
          <w:color w:val="auto"/>
          <w:sz w:val="24"/>
        </w:rPr>
        <w:t>.1.</w:t>
      </w:r>
      <w:r w:rsidR="00A22E7E" w:rsidRPr="00BF6443">
        <w:rPr>
          <w:rFonts w:ascii="Sylfaen" w:hAnsi="Sylfaen" w:cs="Times New Roman"/>
          <w:color w:val="auto"/>
          <w:sz w:val="24"/>
        </w:rPr>
        <w:t xml:space="preserve">Podaci o terminu posjeta gradilištu </w:t>
      </w:r>
      <w:bookmarkEnd w:id="42"/>
    </w:p>
    <w:p w:rsidR="00FD297E" w:rsidRPr="00BF6443" w:rsidRDefault="00FD297E" w:rsidP="00FD297E">
      <w:pPr>
        <w:pStyle w:val="Naslov2"/>
        <w:spacing w:before="0" w:line="240" w:lineRule="auto"/>
        <w:ind w:left="993"/>
        <w:contextualSpacing/>
        <w:jc w:val="both"/>
        <w:rPr>
          <w:rFonts w:ascii="Sylfaen" w:hAnsi="Sylfaen" w:cs="Times New Roman"/>
          <w:color w:val="auto"/>
          <w:sz w:val="24"/>
          <w:highlight w:val="yellow"/>
        </w:rPr>
      </w:pPr>
    </w:p>
    <w:p w:rsidR="00DB480E" w:rsidRPr="00DB480E" w:rsidRDefault="00DB480E" w:rsidP="00DB480E">
      <w:pPr>
        <w:autoSpaceDE w:val="0"/>
        <w:autoSpaceDN w:val="0"/>
        <w:adjustRightInd w:val="0"/>
        <w:spacing w:after="0" w:line="240" w:lineRule="auto"/>
        <w:jc w:val="both"/>
        <w:rPr>
          <w:rFonts w:ascii="Sylfaen" w:hAnsi="Sylfaen" w:cs="Arial"/>
          <w:color w:val="000000"/>
          <w:sz w:val="24"/>
          <w:szCs w:val="24"/>
        </w:rPr>
      </w:pPr>
      <w:r w:rsidRPr="00DB480E">
        <w:rPr>
          <w:rFonts w:ascii="Sylfaen" w:hAnsi="Sylfaen" w:cs="Arial"/>
          <w:color w:val="000000"/>
          <w:sz w:val="24"/>
          <w:szCs w:val="24"/>
        </w:rPr>
        <w:t xml:space="preserve">Naručitelj preporuča ponuditeljima da prije podnošenja ponude obiđu građevinsku lokaciju kako bi se detaljno upoznali sa svim specifičnostima predmetne lokacije i radova koje je potrebno izvesti u svezi s ovim predmetom nabave, jer Naručitelj neće prihvatiti eventualne naknadne prigovore odabranog ponuditelja koji bi se odnosili na zahtjevnost lokacije. Predajom ponude smatra se da je ponuditelj upoznat sa stanjem gradilišta/lokacije i projektnim zadatkom te zahtjevima troškovnika.  Troškove obilaska snosi gospodarski subjekt. </w:t>
      </w:r>
    </w:p>
    <w:p w:rsidR="00DB480E" w:rsidRPr="001D1C9A" w:rsidRDefault="00DB480E" w:rsidP="00DB480E">
      <w:pPr>
        <w:spacing w:after="0" w:line="240" w:lineRule="auto"/>
        <w:contextualSpacing/>
        <w:jc w:val="both"/>
        <w:rPr>
          <w:rFonts w:ascii="Sylfaen" w:hAnsi="Sylfaen" w:cs="Times New Roman"/>
          <w:spacing w:val="-1"/>
          <w:sz w:val="24"/>
          <w:szCs w:val="24"/>
        </w:rPr>
      </w:pPr>
      <w:r w:rsidRPr="00DB480E">
        <w:rPr>
          <w:rFonts w:ascii="Sylfaen" w:hAnsi="Sylfaen" w:cs="Arial"/>
          <w:color w:val="000000"/>
          <w:sz w:val="24"/>
          <w:szCs w:val="24"/>
        </w:rPr>
        <w:t xml:space="preserve">Pregled mjesta izvedbe radova ponuditelji mogu obaviti svaki radni dan, odnosno od ponedjeljka do petka, u vremenu od 8:00 -14:00 sati, uz obaveznu prethodnu najavu najmanje jedan dan ranije. </w:t>
      </w:r>
      <w:r w:rsidRPr="001D1C9A">
        <w:rPr>
          <w:rFonts w:ascii="Sylfaen" w:hAnsi="Sylfaen" w:cs="Arial"/>
          <w:sz w:val="24"/>
          <w:szCs w:val="24"/>
        </w:rPr>
        <w:t xml:space="preserve">Kontakt osoba vezano za uvid u mjesto izvođenja radova je </w:t>
      </w:r>
      <w:r w:rsidR="0081664A">
        <w:rPr>
          <w:rFonts w:ascii="Sylfaen" w:hAnsi="Sylfaen" w:cs="Arial"/>
          <w:sz w:val="24"/>
          <w:szCs w:val="24"/>
        </w:rPr>
        <w:t xml:space="preserve">Franjo Martinović, mail: </w:t>
      </w:r>
      <w:hyperlink r:id="rId13" w:history="1">
        <w:r w:rsidR="0081664A" w:rsidRPr="00A245D0">
          <w:rPr>
            <w:rStyle w:val="Hiperveza"/>
            <w:rFonts w:ascii="Sylfaen" w:hAnsi="Sylfaen" w:cs="Arial"/>
            <w:sz w:val="24"/>
            <w:szCs w:val="24"/>
          </w:rPr>
          <w:t>franjo.martinovic@bolnicapopovaca.hr</w:t>
        </w:r>
      </w:hyperlink>
      <w:r w:rsidR="0081664A">
        <w:rPr>
          <w:rFonts w:ascii="Sylfaen" w:hAnsi="Sylfaen" w:cs="Arial"/>
          <w:sz w:val="24"/>
          <w:szCs w:val="24"/>
        </w:rPr>
        <w:t>, mob: 098-203-227.</w:t>
      </w:r>
    </w:p>
    <w:p w:rsidR="00BB21FF" w:rsidRDefault="00BB21FF" w:rsidP="00C637A4">
      <w:pPr>
        <w:pStyle w:val="Naslov2"/>
        <w:spacing w:before="0" w:line="240" w:lineRule="auto"/>
        <w:contextualSpacing/>
        <w:jc w:val="both"/>
        <w:rPr>
          <w:rFonts w:ascii="Sylfaen" w:hAnsi="Sylfaen" w:cs="Times New Roman"/>
          <w:color w:val="auto"/>
          <w:sz w:val="24"/>
        </w:rPr>
      </w:pPr>
      <w:bookmarkStart w:id="43" w:name="_Toc481055668"/>
    </w:p>
    <w:p w:rsidR="00A22E7E" w:rsidRPr="00BF6443" w:rsidRDefault="00FE26BC" w:rsidP="00C637A4">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9</w:t>
      </w:r>
      <w:r w:rsidR="00C637A4">
        <w:rPr>
          <w:rFonts w:ascii="Sylfaen" w:hAnsi="Sylfaen" w:cs="Times New Roman"/>
          <w:color w:val="auto"/>
          <w:sz w:val="24"/>
        </w:rPr>
        <w:t xml:space="preserve">.2. </w:t>
      </w:r>
      <w:r w:rsidR="00A22E7E" w:rsidRPr="00BF6443">
        <w:rPr>
          <w:rFonts w:ascii="Sylfaen" w:hAnsi="Sylfaen" w:cs="Times New Roman"/>
          <w:color w:val="auto"/>
          <w:sz w:val="24"/>
        </w:rPr>
        <w:t xml:space="preserve">Odredbe koje se </w:t>
      </w:r>
      <w:r w:rsidR="00FD297E" w:rsidRPr="00BF6443">
        <w:rPr>
          <w:rFonts w:ascii="Sylfaen" w:hAnsi="Sylfaen" w:cs="Times New Roman"/>
          <w:color w:val="auto"/>
          <w:sz w:val="24"/>
        </w:rPr>
        <w:t xml:space="preserve">odnose na zajednicu </w:t>
      </w:r>
      <w:r w:rsidR="00122335" w:rsidRPr="00BF6443">
        <w:rPr>
          <w:rFonts w:ascii="Sylfaen" w:hAnsi="Sylfaen" w:cs="Times New Roman"/>
          <w:color w:val="auto"/>
          <w:sz w:val="24"/>
        </w:rPr>
        <w:t>gospodarski</w:t>
      </w:r>
      <w:r w:rsidR="00F16907" w:rsidRPr="00BF6443">
        <w:rPr>
          <w:rFonts w:ascii="Sylfaen" w:hAnsi="Sylfaen" w:cs="Times New Roman"/>
          <w:color w:val="auto"/>
          <w:sz w:val="24"/>
        </w:rPr>
        <w:t>h</w:t>
      </w:r>
      <w:r w:rsidR="00122335" w:rsidRPr="00BF6443">
        <w:rPr>
          <w:rFonts w:ascii="Sylfaen" w:hAnsi="Sylfaen" w:cs="Times New Roman"/>
          <w:color w:val="auto"/>
          <w:sz w:val="24"/>
        </w:rPr>
        <w:t xml:space="preserve"> subjekata</w:t>
      </w:r>
      <w:bookmarkEnd w:id="43"/>
    </w:p>
    <w:p w:rsidR="00FE26BC" w:rsidRDefault="00FE26BC" w:rsidP="00FE26BC">
      <w:pPr>
        <w:autoSpaceDE w:val="0"/>
        <w:autoSpaceDN w:val="0"/>
        <w:adjustRightInd w:val="0"/>
        <w:jc w:val="both"/>
        <w:rPr>
          <w:rFonts w:cs="Calibri"/>
        </w:rPr>
      </w:pPr>
    </w:p>
    <w:p w:rsidR="00FE26BC" w:rsidRPr="00FE26BC" w:rsidRDefault="00FE26BC" w:rsidP="00FE26BC">
      <w:pPr>
        <w:autoSpaceDE w:val="0"/>
        <w:autoSpaceDN w:val="0"/>
        <w:adjustRightInd w:val="0"/>
        <w:spacing w:line="240" w:lineRule="auto"/>
        <w:jc w:val="both"/>
        <w:rPr>
          <w:rFonts w:ascii="Sylfaen" w:hAnsi="Sylfaen" w:cs="Arial"/>
          <w:sz w:val="24"/>
          <w:szCs w:val="24"/>
        </w:rPr>
      </w:pPr>
      <w:r w:rsidRPr="00FE26BC">
        <w:rPr>
          <w:rFonts w:ascii="Sylfaen" w:hAnsi="Sylfaen" w:cs="Calibri"/>
          <w:sz w:val="24"/>
          <w:szCs w:val="24"/>
        </w:rPr>
        <w:t xml:space="preserve">Zajednica gospodarskih subjekata je udruženje više gospodarskih subjekata koje je pravodobno dostavilo zajedničku ponudu, </w:t>
      </w:r>
      <w:r w:rsidRPr="00FE26BC">
        <w:rPr>
          <w:rFonts w:ascii="Sylfaen" w:hAnsi="Sylfaen" w:cs="Arial"/>
          <w:sz w:val="24"/>
          <w:szCs w:val="24"/>
        </w:rPr>
        <w:t xml:space="preserve"> bez obzira na pravnu prirodu njihova međusobnog odnosa.</w:t>
      </w:r>
    </w:p>
    <w:p w:rsidR="00FE26BC" w:rsidRPr="00FE26BC" w:rsidRDefault="00FE26BC" w:rsidP="00FE26BC">
      <w:pPr>
        <w:autoSpaceDE w:val="0"/>
        <w:autoSpaceDN w:val="0"/>
        <w:adjustRightInd w:val="0"/>
        <w:spacing w:line="240" w:lineRule="auto"/>
        <w:jc w:val="both"/>
        <w:rPr>
          <w:rFonts w:ascii="Sylfaen" w:hAnsi="Sylfaen" w:cs="Calibri-Bold"/>
          <w:b/>
          <w:bCs/>
          <w:sz w:val="24"/>
          <w:szCs w:val="24"/>
        </w:rPr>
      </w:pPr>
      <w:r w:rsidRPr="00FE26BC">
        <w:rPr>
          <w:rFonts w:ascii="Sylfaen" w:hAnsi="Sylfaen" w:cs="Arial"/>
          <w:sz w:val="24"/>
          <w:szCs w:val="24"/>
        </w:rPr>
        <w:t xml:space="preserve">Ponuda zajednice gospodarskih subjekata mora sadržavati podatke o svakom članu zajednice na način kako je to određeno obrascem EOJNRH. </w:t>
      </w:r>
      <w:r w:rsidRPr="00FE26BC">
        <w:rPr>
          <w:rFonts w:ascii="Sylfaen" w:hAnsi="Sylfaen" w:cs="Calibri"/>
          <w:sz w:val="24"/>
          <w:szCs w:val="24"/>
        </w:rPr>
        <w:t xml:space="preserve">Zajednica gospodarskih </w:t>
      </w:r>
      <w:r w:rsidRPr="00FE26BC">
        <w:rPr>
          <w:rFonts w:ascii="Sylfaen" w:hAnsi="Sylfaen" w:cs="Calibri"/>
          <w:sz w:val="24"/>
          <w:szCs w:val="24"/>
        </w:rPr>
        <w:lastRenderedPageBreak/>
        <w:t>subjekata obvezna je naznačiti člana zajednice gospodarskih subjekata koji je ovlašten za komunikaciju s Naručiteljem.</w:t>
      </w:r>
    </w:p>
    <w:p w:rsidR="00FE26BC" w:rsidRPr="00FE26BC" w:rsidRDefault="00FE26BC" w:rsidP="00FE26BC">
      <w:pPr>
        <w:autoSpaceDE w:val="0"/>
        <w:autoSpaceDN w:val="0"/>
        <w:adjustRightInd w:val="0"/>
        <w:spacing w:line="240" w:lineRule="auto"/>
        <w:jc w:val="both"/>
        <w:rPr>
          <w:rFonts w:ascii="Sylfaen" w:hAnsi="Sylfaen" w:cs="Calibri"/>
          <w:sz w:val="24"/>
          <w:szCs w:val="24"/>
        </w:rPr>
      </w:pPr>
      <w:r w:rsidRPr="00FE26BC">
        <w:rPr>
          <w:rFonts w:ascii="Sylfaen" w:hAnsi="Sylfaen" w:cs="Calibri"/>
          <w:sz w:val="24"/>
          <w:szCs w:val="24"/>
        </w:rPr>
        <w:t>U zajedničkoj ponudi mora biti navedeno koji će dio ugovora o javnoj nabavi (</w:t>
      </w:r>
      <w:r w:rsidRPr="00FE26BC">
        <w:rPr>
          <w:rFonts w:ascii="Sylfaen" w:hAnsi="Sylfaen" w:cs="Calibri-Bold"/>
          <w:b/>
          <w:bCs/>
          <w:sz w:val="24"/>
          <w:szCs w:val="24"/>
        </w:rPr>
        <w:t>predmet, količina, vrijednost i postotni dio</w:t>
      </w:r>
      <w:r w:rsidRPr="00FE26BC">
        <w:rPr>
          <w:rFonts w:ascii="Sylfaen" w:hAnsi="Sylfaen" w:cs="Calibri"/>
          <w:sz w:val="24"/>
          <w:szCs w:val="24"/>
        </w:rPr>
        <w:t>) izvršavati pojedini član zajednice gospodarskih subjekata.</w:t>
      </w:r>
    </w:p>
    <w:p w:rsidR="00FE26BC" w:rsidRPr="00FE26BC" w:rsidRDefault="00FE26BC" w:rsidP="00FE26BC">
      <w:pPr>
        <w:autoSpaceDE w:val="0"/>
        <w:autoSpaceDN w:val="0"/>
        <w:adjustRightInd w:val="0"/>
        <w:spacing w:line="240" w:lineRule="auto"/>
        <w:jc w:val="both"/>
        <w:rPr>
          <w:rFonts w:ascii="Sylfaen" w:hAnsi="Sylfaen" w:cs="Calibri"/>
          <w:sz w:val="24"/>
          <w:szCs w:val="24"/>
        </w:rPr>
      </w:pPr>
      <w:r w:rsidRPr="00FE26BC">
        <w:rPr>
          <w:rFonts w:ascii="Sylfaen" w:hAnsi="Sylfaen" w:cs="Calibri"/>
          <w:sz w:val="24"/>
          <w:szCs w:val="24"/>
        </w:rPr>
        <w:t>Naručitelj neposredno plaća svakom članu zajednice gospodarskih subjekata za onaj dio ugovora o javnoj nabavi koji je on izvršio, ako zajednica gospodarskih subjekata ne odredi drukčije.</w:t>
      </w:r>
    </w:p>
    <w:p w:rsidR="00FE26BC" w:rsidRPr="00FE26BC" w:rsidRDefault="00FE26BC" w:rsidP="00FE26BC">
      <w:pPr>
        <w:autoSpaceDE w:val="0"/>
        <w:autoSpaceDN w:val="0"/>
        <w:adjustRightInd w:val="0"/>
        <w:spacing w:line="240" w:lineRule="auto"/>
        <w:jc w:val="both"/>
        <w:rPr>
          <w:rFonts w:ascii="Sylfaen" w:hAnsi="Sylfaen" w:cs="Calibri"/>
          <w:sz w:val="24"/>
          <w:szCs w:val="24"/>
        </w:rPr>
      </w:pPr>
      <w:r w:rsidRPr="00FE26BC">
        <w:rPr>
          <w:rFonts w:ascii="Sylfaen" w:hAnsi="Sylfaen" w:cs="Calibri"/>
          <w:sz w:val="24"/>
          <w:szCs w:val="24"/>
        </w:rPr>
        <w:t>Odgovornost gospodarskog subjekta iz zajednice gospodarskih subjekata je solidarna, sukladno odredbama članka 276. Zakona o javnoj nabavi i ove Dokumentacije o nabavi.</w:t>
      </w:r>
    </w:p>
    <w:p w:rsidR="00FE26BC" w:rsidRPr="00FE26BC" w:rsidRDefault="00FE26BC" w:rsidP="00FE26BC">
      <w:pPr>
        <w:spacing w:line="240" w:lineRule="auto"/>
        <w:jc w:val="both"/>
        <w:rPr>
          <w:rFonts w:ascii="Sylfaen" w:hAnsi="Sylfaen"/>
          <w:sz w:val="24"/>
          <w:szCs w:val="24"/>
        </w:rPr>
      </w:pPr>
      <w:r w:rsidRPr="00FE26BC">
        <w:rPr>
          <w:rFonts w:ascii="Sylfaen" w:hAnsi="Sylfaen" w:cs="Calibri"/>
          <w:sz w:val="24"/>
          <w:szCs w:val="24"/>
        </w:rPr>
        <w:t xml:space="preserve">Naručitelj ne zahtijeva da zajednica gospodarskih subjekata ima određeni pravni oblik </w:t>
      </w:r>
      <w:r w:rsidRPr="00FE26BC">
        <w:rPr>
          <w:rFonts w:ascii="Sylfaen" w:hAnsi="Sylfaen" w:cs="Arial"/>
          <w:sz w:val="24"/>
          <w:szCs w:val="24"/>
        </w:rPr>
        <w:t>u trenutku dostave ponude.</w:t>
      </w:r>
    </w:p>
    <w:p w:rsidR="00FD297E" w:rsidRPr="00BF6443" w:rsidRDefault="00FD297E" w:rsidP="00FD297E">
      <w:pPr>
        <w:pStyle w:val="Naslov2"/>
        <w:spacing w:before="0" w:line="240" w:lineRule="auto"/>
        <w:ind w:left="993"/>
        <w:contextualSpacing/>
        <w:jc w:val="both"/>
        <w:rPr>
          <w:rFonts w:ascii="Sylfaen" w:hAnsi="Sylfaen" w:cs="Times New Roman"/>
          <w:sz w:val="24"/>
          <w:highlight w:val="yellow"/>
        </w:rPr>
      </w:pPr>
    </w:p>
    <w:p w:rsidR="00A22E7E" w:rsidRPr="00BF6443" w:rsidRDefault="00FE26BC" w:rsidP="004A1B66">
      <w:pPr>
        <w:pStyle w:val="Naslov2"/>
        <w:spacing w:before="0" w:line="240" w:lineRule="auto"/>
        <w:contextualSpacing/>
        <w:jc w:val="both"/>
        <w:rPr>
          <w:rFonts w:ascii="Sylfaen" w:hAnsi="Sylfaen" w:cs="Times New Roman"/>
          <w:color w:val="auto"/>
          <w:sz w:val="24"/>
        </w:rPr>
      </w:pPr>
      <w:bookmarkStart w:id="44" w:name="_Toc481055669"/>
      <w:r>
        <w:rPr>
          <w:rFonts w:ascii="Sylfaen" w:hAnsi="Sylfaen" w:cs="Times New Roman"/>
          <w:color w:val="auto"/>
          <w:sz w:val="24"/>
        </w:rPr>
        <w:t>9</w:t>
      </w:r>
      <w:r w:rsidR="00C637A4">
        <w:rPr>
          <w:rFonts w:ascii="Sylfaen" w:hAnsi="Sylfaen" w:cs="Times New Roman"/>
          <w:color w:val="auto"/>
          <w:sz w:val="24"/>
        </w:rPr>
        <w:t xml:space="preserve">.3. </w:t>
      </w:r>
      <w:r w:rsidR="00A22E7E" w:rsidRPr="00BF6443">
        <w:rPr>
          <w:rFonts w:ascii="Sylfaen" w:hAnsi="Sylfaen" w:cs="Times New Roman"/>
          <w:color w:val="auto"/>
          <w:sz w:val="24"/>
        </w:rPr>
        <w:t xml:space="preserve">Odredbe koje se odnose na </w:t>
      </w:r>
      <w:proofErr w:type="spellStart"/>
      <w:r w:rsidR="00FD297E" w:rsidRPr="00BF6443">
        <w:rPr>
          <w:rFonts w:ascii="Sylfaen" w:hAnsi="Sylfaen" w:cs="Times New Roman"/>
          <w:color w:val="auto"/>
          <w:sz w:val="24"/>
        </w:rPr>
        <w:t>podugovaratelje</w:t>
      </w:r>
      <w:bookmarkEnd w:id="44"/>
      <w:proofErr w:type="spellEnd"/>
    </w:p>
    <w:p w:rsidR="00FD297E" w:rsidRPr="00BF6443" w:rsidRDefault="00FD297E" w:rsidP="00FD297E">
      <w:pPr>
        <w:pStyle w:val="Naslov2"/>
        <w:spacing w:before="0" w:line="240" w:lineRule="auto"/>
        <w:ind w:left="993"/>
        <w:contextualSpacing/>
        <w:jc w:val="both"/>
        <w:rPr>
          <w:rFonts w:ascii="Sylfaen" w:hAnsi="Sylfaen" w:cs="Times New Roman"/>
          <w:sz w:val="24"/>
          <w:highlight w:val="yellow"/>
        </w:rPr>
      </w:pPr>
    </w:p>
    <w:p w:rsidR="00122335" w:rsidRPr="00BF6443" w:rsidRDefault="00122335" w:rsidP="0012233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Gospodarski subjekt koji namjerava dati dio ugovora o javnoj nabavi u podugovor obvezan je u ponudi:</w:t>
      </w:r>
    </w:p>
    <w:p w:rsidR="00122335" w:rsidRPr="00BF6443" w:rsidRDefault="00122335" w:rsidP="00D27408">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navesti koji dio ugovora namjerava dati u podugovor (predmet ili količina, vrijednost ili postotni udio),</w:t>
      </w:r>
    </w:p>
    <w:p w:rsidR="00122335" w:rsidRPr="00BF6443" w:rsidRDefault="00122335" w:rsidP="00D27408">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navesti podatke o </w:t>
      </w:r>
      <w:proofErr w:type="spellStart"/>
      <w:r w:rsidRPr="00BF6443">
        <w:rPr>
          <w:rFonts w:ascii="Sylfaen" w:hAnsi="Sylfaen" w:cs="Times New Roman"/>
          <w:spacing w:val="-1"/>
          <w:sz w:val="24"/>
          <w:szCs w:val="24"/>
        </w:rPr>
        <w:t>podugovarateljima</w:t>
      </w:r>
      <w:proofErr w:type="spellEnd"/>
      <w:r w:rsidRPr="00BF6443">
        <w:rPr>
          <w:rFonts w:ascii="Sylfaen" w:hAnsi="Sylfaen" w:cs="Times New Roman"/>
          <w:spacing w:val="-1"/>
          <w:sz w:val="24"/>
          <w:szCs w:val="24"/>
        </w:rPr>
        <w:t xml:space="preserve"> (naziv ili tvrtka, sjedište, OIB ili nacionalni identifikacijski broj, broj računa, zakonski zastupnici </w:t>
      </w:r>
      <w:proofErr w:type="spellStart"/>
      <w:r w:rsidRPr="00BF6443">
        <w:rPr>
          <w:rFonts w:ascii="Sylfaen" w:hAnsi="Sylfaen" w:cs="Times New Roman"/>
          <w:spacing w:val="-1"/>
          <w:sz w:val="24"/>
          <w:szCs w:val="24"/>
        </w:rPr>
        <w:t>podugovratelja</w:t>
      </w:r>
      <w:proofErr w:type="spellEnd"/>
      <w:r w:rsidRPr="00BF6443">
        <w:rPr>
          <w:rFonts w:ascii="Sylfaen" w:hAnsi="Sylfaen" w:cs="Times New Roman"/>
          <w:spacing w:val="-1"/>
          <w:sz w:val="24"/>
          <w:szCs w:val="24"/>
        </w:rPr>
        <w:t>),</w:t>
      </w:r>
    </w:p>
    <w:p w:rsidR="00122335" w:rsidRPr="00BF6443" w:rsidRDefault="00122335" w:rsidP="00D27408">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dostaviti ESPD obrazac za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w:t>
      </w:r>
    </w:p>
    <w:p w:rsidR="00122335" w:rsidRPr="00BF6443" w:rsidRDefault="00122335" w:rsidP="00122335">
      <w:pPr>
        <w:spacing w:after="0" w:line="240" w:lineRule="auto"/>
        <w:contextualSpacing/>
        <w:jc w:val="both"/>
        <w:rPr>
          <w:rFonts w:ascii="Sylfaen" w:hAnsi="Sylfaen" w:cs="Times New Roman"/>
          <w:spacing w:val="-1"/>
          <w:sz w:val="24"/>
          <w:szCs w:val="24"/>
        </w:rPr>
      </w:pPr>
    </w:p>
    <w:p w:rsidR="00122335" w:rsidRPr="00BF6443" w:rsidRDefault="00122335" w:rsidP="0012233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Navedeni podaci o </w:t>
      </w:r>
      <w:proofErr w:type="spellStart"/>
      <w:r w:rsidRPr="00BF6443">
        <w:rPr>
          <w:rFonts w:ascii="Sylfaen" w:hAnsi="Sylfaen" w:cs="Times New Roman"/>
          <w:spacing w:val="-1"/>
          <w:sz w:val="24"/>
          <w:szCs w:val="24"/>
        </w:rPr>
        <w:t>podugovoratelju</w:t>
      </w:r>
      <w:proofErr w:type="spellEnd"/>
      <w:r w:rsidRPr="00BF6443">
        <w:rPr>
          <w:rFonts w:ascii="Sylfaen" w:hAnsi="Sylfaen" w:cs="Times New Roman"/>
          <w:spacing w:val="-1"/>
          <w:sz w:val="24"/>
          <w:szCs w:val="24"/>
        </w:rPr>
        <w:t xml:space="preserve">/ima će biti obvezni sastojci ugovora o javnoj nabavi. </w:t>
      </w:r>
    </w:p>
    <w:p w:rsidR="00122335" w:rsidRPr="00BF6443" w:rsidRDefault="00122335" w:rsidP="00122335">
      <w:pPr>
        <w:spacing w:after="0" w:line="240" w:lineRule="auto"/>
        <w:contextualSpacing/>
        <w:jc w:val="both"/>
        <w:rPr>
          <w:rFonts w:ascii="Sylfaen" w:hAnsi="Sylfaen" w:cs="Times New Roman"/>
          <w:spacing w:val="-1"/>
          <w:sz w:val="24"/>
          <w:szCs w:val="24"/>
        </w:rPr>
      </w:pPr>
    </w:p>
    <w:p w:rsidR="00122335" w:rsidRPr="00BF6443" w:rsidRDefault="00122335" w:rsidP="0012233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Sudjelovanje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ne utječe na odgovornost ugovaratelja za izvršenje ugovora o javnoj nabavi. </w:t>
      </w:r>
    </w:p>
    <w:p w:rsidR="00122335" w:rsidRPr="00BF6443" w:rsidRDefault="00122335" w:rsidP="00122335">
      <w:pPr>
        <w:spacing w:after="0" w:line="240" w:lineRule="auto"/>
        <w:contextualSpacing/>
        <w:jc w:val="both"/>
        <w:rPr>
          <w:rFonts w:ascii="Sylfaen" w:hAnsi="Sylfaen" w:cs="Times New Roman"/>
          <w:spacing w:val="-1"/>
          <w:sz w:val="24"/>
          <w:szCs w:val="24"/>
        </w:rPr>
      </w:pPr>
    </w:p>
    <w:p w:rsidR="00122335" w:rsidRPr="00BF6443" w:rsidRDefault="00122335" w:rsidP="0012233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Ako se dio ugovora o javnoj nabavi daje u podugovor, tada za dio ugovora koji je isti izvršio, Naručitelj neposredno plaća </w:t>
      </w:r>
      <w:proofErr w:type="spellStart"/>
      <w:r w:rsidRPr="00BF6443">
        <w:rPr>
          <w:rFonts w:ascii="Sylfaen" w:hAnsi="Sylfaen" w:cs="Times New Roman"/>
          <w:spacing w:val="-1"/>
          <w:sz w:val="24"/>
          <w:szCs w:val="24"/>
        </w:rPr>
        <w:t>podugovaratelju</w:t>
      </w:r>
      <w:proofErr w:type="spellEnd"/>
      <w:r w:rsidRPr="00BF6443">
        <w:rPr>
          <w:rFonts w:ascii="Sylfaen" w:hAnsi="Sylfaen" w:cs="Times New Roman"/>
          <w:spacing w:val="-1"/>
          <w:sz w:val="24"/>
          <w:szCs w:val="24"/>
        </w:rPr>
        <w:t xml:space="preserve"> (osim ako ugovaratelj dokaže da su obveze prema </w:t>
      </w:r>
      <w:proofErr w:type="spellStart"/>
      <w:r w:rsidRPr="00BF6443">
        <w:rPr>
          <w:rFonts w:ascii="Sylfaen" w:hAnsi="Sylfaen" w:cs="Times New Roman"/>
          <w:spacing w:val="-1"/>
          <w:sz w:val="24"/>
          <w:szCs w:val="24"/>
        </w:rPr>
        <w:t>podugovaratelju</w:t>
      </w:r>
      <w:proofErr w:type="spellEnd"/>
      <w:r w:rsidRPr="00BF6443">
        <w:rPr>
          <w:rFonts w:ascii="Sylfaen" w:hAnsi="Sylfaen" w:cs="Times New Roman"/>
          <w:spacing w:val="-1"/>
          <w:sz w:val="24"/>
          <w:szCs w:val="24"/>
        </w:rPr>
        <w:t xml:space="preserve"> za taj dio ugovora već podmirene). Ugovaratelj mora svom računu ili situaciji priložiti račune ili situacije svojih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koje je prethodno potvrdio.</w:t>
      </w:r>
    </w:p>
    <w:p w:rsidR="00122335" w:rsidRPr="00BF6443" w:rsidRDefault="00122335" w:rsidP="00122335">
      <w:pPr>
        <w:spacing w:after="0" w:line="240" w:lineRule="auto"/>
        <w:contextualSpacing/>
        <w:jc w:val="both"/>
        <w:rPr>
          <w:rFonts w:ascii="Sylfaen" w:hAnsi="Sylfaen" w:cs="Times New Roman"/>
          <w:spacing w:val="-1"/>
          <w:sz w:val="24"/>
          <w:szCs w:val="24"/>
        </w:rPr>
      </w:pPr>
    </w:p>
    <w:p w:rsidR="00122335" w:rsidRPr="00BF6443" w:rsidRDefault="00122335" w:rsidP="0012233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Ugovaratelj može tijekom izvršenja ugovora o javnoj nabavi od Naručitelja zahtijevati:</w:t>
      </w:r>
    </w:p>
    <w:p w:rsidR="00122335" w:rsidRPr="00BF6443" w:rsidRDefault="00122335" w:rsidP="00D27408">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promjenu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za onaj dio ugovora o javnoj nabavi koji je prethodno dao u podugovor,</w:t>
      </w:r>
    </w:p>
    <w:p w:rsidR="00122335" w:rsidRPr="00BF6443" w:rsidRDefault="00122335" w:rsidP="00D27408">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uvođenje jednog ili više novih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čiji ukupni udio ne smije prijeći 30% vrijednosti ugovora o javnoj nabavi bez poreza na dodanu vrijednost, neovisno o tome je li prethodno dao dio ugovora o javnoj nabavi u podugovor ili ne,</w:t>
      </w:r>
    </w:p>
    <w:p w:rsidR="00122335" w:rsidRPr="00BF6443" w:rsidRDefault="00122335" w:rsidP="00D27408">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preuzimanje izvršenja dijela ugovora o javnoj nabavi koji je prethodno dao u podugovor.</w:t>
      </w:r>
    </w:p>
    <w:p w:rsidR="00122335" w:rsidRPr="00BF6443" w:rsidRDefault="00122335" w:rsidP="00122335">
      <w:pPr>
        <w:spacing w:after="0" w:line="240" w:lineRule="auto"/>
        <w:contextualSpacing/>
        <w:jc w:val="both"/>
        <w:rPr>
          <w:rFonts w:ascii="Sylfaen" w:hAnsi="Sylfaen" w:cs="Times New Roman"/>
          <w:spacing w:val="-1"/>
          <w:sz w:val="24"/>
          <w:szCs w:val="24"/>
        </w:rPr>
      </w:pPr>
    </w:p>
    <w:p w:rsidR="00122335" w:rsidRPr="00BF6443" w:rsidRDefault="00122335" w:rsidP="0012233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Uz zahtjev, ugovaratelj Naručitelju dostavlja podatke i dokumente iz prvog stavka ovog poglavlja Dokumentacije o nabavi za novog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w:t>
      </w:r>
    </w:p>
    <w:p w:rsidR="00122335" w:rsidRPr="00BF6443" w:rsidRDefault="00122335" w:rsidP="00122335">
      <w:pPr>
        <w:spacing w:after="0" w:line="240" w:lineRule="auto"/>
        <w:contextualSpacing/>
        <w:jc w:val="both"/>
        <w:rPr>
          <w:rFonts w:ascii="Sylfaen" w:hAnsi="Sylfaen" w:cs="Times New Roman"/>
          <w:spacing w:val="-1"/>
          <w:sz w:val="24"/>
          <w:szCs w:val="24"/>
        </w:rPr>
      </w:pPr>
    </w:p>
    <w:p w:rsidR="00122335" w:rsidRPr="00BF6443" w:rsidRDefault="00122335" w:rsidP="0012233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neće odobriti zahtjev ugovaratelja:</w:t>
      </w:r>
    </w:p>
    <w:p w:rsidR="00122335" w:rsidRPr="00BF6443" w:rsidRDefault="00122335" w:rsidP="00D27408">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u slučaju promjene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ili uvođenja jednog ili više novih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ako se ugovaratelj u postupku javne nabave radi dokazivanja ispunjenja kriterija za odabir gospodarskog subjekta oslonio na sposobnost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kojeg sada mijenja, a novi </w:t>
      </w:r>
      <w:proofErr w:type="spellStart"/>
      <w:r w:rsidRPr="00BF6443">
        <w:rPr>
          <w:rFonts w:ascii="Sylfaen" w:hAnsi="Sylfaen" w:cs="Times New Roman"/>
          <w:spacing w:val="-1"/>
          <w:sz w:val="24"/>
          <w:szCs w:val="24"/>
        </w:rPr>
        <w:t>podugovaratelj</w:t>
      </w:r>
      <w:proofErr w:type="spellEnd"/>
      <w:r w:rsidRPr="00BF6443">
        <w:rPr>
          <w:rFonts w:ascii="Sylfaen" w:hAnsi="Sylfaen" w:cs="Times New Roman"/>
          <w:spacing w:val="-1"/>
          <w:sz w:val="24"/>
          <w:szCs w:val="24"/>
        </w:rPr>
        <w:t xml:space="preserve"> ne ispunjava iste uvjete, ili postoje osnove za isključenje</w:t>
      </w:r>
    </w:p>
    <w:p w:rsidR="00FD297E" w:rsidRDefault="00122335" w:rsidP="00D27408">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u slučaju preuzimanja izvršenja dijela ugovora o javnoj nabavi, ako se ugovaratelj u postupku javne nabave radi dokazivanja ispunjenja kriterija za odabir gospodarskog subjekta oslonio na sposobnost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za izvršenje tog dijela, a ugovaratelj samostalno ne posjeduje takvu sposobnost, ili ako je taj dio ugovora već izvršen.</w:t>
      </w:r>
    </w:p>
    <w:p w:rsidR="00C637A4" w:rsidRPr="00C637A4" w:rsidRDefault="00C637A4" w:rsidP="00C637A4">
      <w:pPr>
        <w:spacing w:after="0" w:line="240" w:lineRule="auto"/>
        <w:jc w:val="both"/>
        <w:rPr>
          <w:rFonts w:ascii="Sylfaen" w:hAnsi="Sylfaen" w:cs="Times New Roman"/>
          <w:spacing w:val="-1"/>
          <w:sz w:val="24"/>
          <w:szCs w:val="24"/>
        </w:rPr>
      </w:pPr>
    </w:p>
    <w:p w:rsidR="00FD297E" w:rsidRDefault="00FD297E" w:rsidP="00FD297E">
      <w:pPr>
        <w:pStyle w:val="Naslov2"/>
        <w:spacing w:before="0" w:line="240" w:lineRule="auto"/>
        <w:ind w:left="993"/>
        <w:contextualSpacing/>
        <w:jc w:val="both"/>
        <w:rPr>
          <w:rFonts w:ascii="Sylfaen" w:hAnsi="Sylfaen" w:cs="Times New Roman"/>
          <w:sz w:val="24"/>
          <w:highlight w:val="yellow"/>
        </w:rPr>
      </w:pPr>
    </w:p>
    <w:p w:rsidR="00A22E7E" w:rsidRPr="00BF6443" w:rsidRDefault="00FE26BC" w:rsidP="0064217E">
      <w:pPr>
        <w:pStyle w:val="Naslov2"/>
        <w:spacing w:before="0" w:line="240" w:lineRule="auto"/>
        <w:ind w:left="360"/>
        <w:contextualSpacing/>
        <w:jc w:val="both"/>
        <w:rPr>
          <w:rFonts w:ascii="Sylfaen" w:hAnsi="Sylfaen" w:cs="Times New Roman"/>
          <w:color w:val="auto"/>
          <w:sz w:val="24"/>
        </w:rPr>
      </w:pPr>
      <w:bookmarkStart w:id="45" w:name="_Toc481055670"/>
      <w:r>
        <w:rPr>
          <w:rFonts w:ascii="Sylfaen" w:hAnsi="Sylfaen" w:cs="Times New Roman"/>
          <w:color w:val="auto"/>
          <w:sz w:val="24"/>
        </w:rPr>
        <w:t>9</w:t>
      </w:r>
      <w:r w:rsidR="0064217E">
        <w:rPr>
          <w:rFonts w:ascii="Sylfaen" w:hAnsi="Sylfaen" w:cs="Times New Roman"/>
          <w:color w:val="auto"/>
          <w:sz w:val="24"/>
        </w:rPr>
        <w:t>.</w:t>
      </w:r>
      <w:r w:rsidR="000A4B92">
        <w:rPr>
          <w:rFonts w:ascii="Sylfaen" w:hAnsi="Sylfaen" w:cs="Times New Roman"/>
          <w:color w:val="auto"/>
          <w:sz w:val="24"/>
        </w:rPr>
        <w:t>4</w:t>
      </w:r>
      <w:r w:rsidR="0064217E">
        <w:rPr>
          <w:rFonts w:ascii="Sylfaen" w:hAnsi="Sylfaen" w:cs="Times New Roman"/>
          <w:color w:val="auto"/>
          <w:sz w:val="24"/>
        </w:rPr>
        <w:t>.</w:t>
      </w:r>
      <w:r w:rsidR="00A22E7E" w:rsidRPr="00BF6443">
        <w:rPr>
          <w:rFonts w:ascii="Sylfaen" w:hAnsi="Sylfaen" w:cs="Times New Roman"/>
          <w:color w:val="auto"/>
          <w:sz w:val="24"/>
        </w:rPr>
        <w:t>Vr</w:t>
      </w:r>
      <w:r w:rsidR="00FD297E" w:rsidRPr="00BF6443">
        <w:rPr>
          <w:rFonts w:ascii="Sylfaen" w:hAnsi="Sylfaen" w:cs="Times New Roman"/>
          <w:color w:val="auto"/>
          <w:sz w:val="24"/>
        </w:rPr>
        <w:t>sta, sredstvo i uvjeti jamstva</w:t>
      </w:r>
      <w:bookmarkEnd w:id="45"/>
    </w:p>
    <w:p w:rsidR="00FD297E" w:rsidRPr="00BF6443" w:rsidRDefault="00FD297E" w:rsidP="00FD297E">
      <w:pPr>
        <w:pStyle w:val="Naslov2"/>
        <w:spacing w:before="0" w:line="240" w:lineRule="auto"/>
        <w:ind w:left="993"/>
        <w:contextualSpacing/>
        <w:jc w:val="both"/>
        <w:rPr>
          <w:rFonts w:ascii="Sylfaen" w:hAnsi="Sylfaen" w:cs="Times New Roman"/>
          <w:color w:val="auto"/>
          <w:sz w:val="24"/>
          <w:highlight w:val="yellow"/>
        </w:rPr>
      </w:pPr>
    </w:p>
    <w:p w:rsidR="006E127F" w:rsidRPr="00DB480E" w:rsidRDefault="00FE26BC" w:rsidP="004919A1">
      <w:pPr>
        <w:pStyle w:val="Naslov2"/>
        <w:spacing w:before="0" w:line="240" w:lineRule="auto"/>
        <w:contextualSpacing/>
        <w:rPr>
          <w:rFonts w:ascii="Sylfaen" w:hAnsi="Sylfaen" w:cs="Times New Roman"/>
          <w:b w:val="0"/>
          <w:color w:val="auto"/>
          <w:spacing w:val="-1"/>
          <w:sz w:val="24"/>
          <w:szCs w:val="24"/>
        </w:rPr>
      </w:pPr>
      <w:bookmarkStart w:id="46" w:name="_Toc481055673"/>
      <w:r>
        <w:rPr>
          <w:rFonts w:ascii="Sylfaen" w:hAnsi="Sylfaen" w:cs="Times New Roman"/>
          <w:color w:val="auto"/>
          <w:sz w:val="24"/>
        </w:rPr>
        <w:t>9</w:t>
      </w:r>
      <w:r w:rsidR="0064217E">
        <w:rPr>
          <w:rFonts w:ascii="Sylfaen" w:hAnsi="Sylfaen" w:cs="Times New Roman"/>
          <w:color w:val="auto"/>
          <w:sz w:val="24"/>
        </w:rPr>
        <w:t>.</w:t>
      </w:r>
      <w:r w:rsidR="000A4B92">
        <w:rPr>
          <w:rFonts w:ascii="Sylfaen" w:hAnsi="Sylfaen" w:cs="Times New Roman"/>
          <w:color w:val="auto"/>
          <w:sz w:val="24"/>
        </w:rPr>
        <w:t>4</w:t>
      </w:r>
      <w:r w:rsidR="0064217E">
        <w:rPr>
          <w:rFonts w:ascii="Sylfaen" w:hAnsi="Sylfaen" w:cs="Times New Roman"/>
          <w:color w:val="auto"/>
          <w:sz w:val="24"/>
        </w:rPr>
        <w:t>.</w:t>
      </w:r>
      <w:r w:rsidR="007F780F">
        <w:rPr>
          <w:rFonts w:ascii="Sylfaen" w:hAnsi="Sylfaen" w:cs="Times New Roman"/>
          <w:color w:val="auto"/>
          <w:sz w:val="24"/>
        </w:rPr>
        <w:t>1</w:t>
      </w:r>
      <w:r w:rsidR="0064217E">
        <w:rPr>
          <w:rFonts w:ascii="Sylfaen" w:hAnsi="Sylfaen" w:cs="Times New Roman"/>
          <w:color w:val="auto"/>
          <w:sz w:val="24"/>
        </w:rPr>
        <w:t>. J</w:t>
      </w:r>
      <w:r w:rsidR="006E127F" w:rsidRPr="000E30F3">
        <w:rPr>
          <w:rFonts w:ascii="Sylfaen" w:hAnsi="Sylfaen" w:cs="Times New Roman"/>
          <w:color w:val="auto"/>
          <w:sz w:val="24"/>
        </w:rPr>
        <w:t>amstvo za otklanjanje nedostataka u jamstvenom roku</w:t>
      </w:r>
      <w:bookmarkEnd w:id="46"/>
      <w:r w:rsidR="006E127F" w:rsidRPr="000E30F3">
        <w:rPr>
          <w:rFonts w:ascii="Sylfaen" w:hAnsi="Sylfaen" w:cs="Times New Roman"/>
          <w:sz w:val="24"/>
        </w:rPr>
        <w:br/>
      </w:r>
      <w:r w:rsidR="006E127F" w:rsidRPr="00DB480E">
        <w:rPr>
          <w:rFonts w:ascii="Sylfaen" w:hAnsi="Sylfaen" w:cs="Times New Roman"/>
          <w:b w:val="0"/>
          <w:color w:val="auto"/>
          <w:spacing w:val="-1"/>
          <w:sz w:val="24"/>
          <w:szCs w:val="24"/>
        </w:rPr>
        <w:t xml:space="preserve">Prije </w:t>
      </w:r>
      <w:r w:rsidR="00261C4E">
        <w:rPr>
          <w:rFonts w:ascii="Sylfaen" w:hAnsi="Sylfaen" w:cs="Times New Roman"/>
          <w:b w:val="0"/>
          <w:color w:val="auto"/>
          <w:spacing w:val="-1"/>
          <w:sz w:val="24"/>
          <w:szCs w:val="24"/>
        </w:rPr>
        <w:t xml:space="preserve">konačne isplate </w:t>
      </w:r>
      <w:r w:rsidR="006E127F" w:rsidRPr="00DB480E">
        <w:rPr>
          <w:rFonts w:ascii="Sylfaen" w:hAnsi="Sylfaen" w:cs="Times New Roman"/>
          <w:b w:val="0"/>
          <w:color w:val="auto"/>
          <w:spacing w:val="-1"/>
          <w:sz w:val="24"/>
          <w:szCs w:val="24"/>
        </w:rPr>
        <w:t>odabrani ponuditelj dužan je dostaviti jamstvo za otklanjanje</w:t>
      </w:r>
      <w:r w:rsidR="000A0A4F">
        <w:rPr>
          <w:rFonts w:ascii="Sylfaen" w:hAnsi="Sylfaen" w:cs="Times New Roman"/>
          <w:b w:val="0"/>
          <w:color w:val="auto"/>
          <w:spacing w:val="-1"/>
          <w:sz w:val="24"/>
          <w:szCs w:val="24"/>
        </w:rPr>
        <w:t xml:space="preserve"> </w:t>
      </w:r>
      <w:r w:rsidR="006E127F" w:rsidRPr="00DB480E">
        <w:rPr>
          <w:rFonts w:ascii="Sylfaen" w:hAnsi="Sylfaen" w:cs="Times New Roman"/>
          <w:b w:val="0"/>
          <w:color w:val="auto"/>
          <w:spacing w:val="-1"/>
          <w:sz w:val="24"/>
          <w:szCs w:val="24"/>
        </w:rPr>
        <w:t xml:space="preserve">nedostataka u </w:t>
      </w:r>
      <w:r w:rsidR="00311D82" w:rsidRPr="00DB480E">
        <w:rPr>
          <w:rFonts w:ascii="Sylfaen" w:hAnsi="Sylfaen" w:cs="Times New Roman"/>
          <w:b w:val="0"/>
          <w:color w:val="auto"/>
          <w:spacing w:val="-1"/>
          <w:sz w:val="24"/>
          <w:szCs w:val="24"/>
        </w:rPr>
        <w:t xml:space="preserve">jamstvenom roku za period </w:t>
      </w:r>
      <w:r w:rsidR="00DF7EA0" w:rsidRPr="00DB480E">
        <w:rPr>
          <w:rFonts w:ascii="Sylfaen" w:hAnsi="Sylfaen" w:cs="Times New Roman"/>
          <w:b w:val="0"/>
          <w:color w:val="auto"/>
          <w:spacing w:val="-1"/>
          <w:sz w:val="24"/>
          <w:szCs w:val="24"/>
        </w:rPr>
        <w:t>trajanja jamstvenog roka</w:t>
      </w:r>
      <w:r w:rsidR="006E127F" w:rsidRPr="00DB480E">
        <w:rPr>
          <w:rFonts w:ascii="Sylfaen" w:hAnsi="Sylfaen" w:cs="Times New Roman"/>
          <w:b w:val="0"/>
          <w:color w:val="auto"/>
          <w:spacing w:val="-1"/>
          <w:sz w:val="24"/>
          <w:szCs w:val="24"/>
        </w:rPr>
        <w:t xml:space="preserve"> u obliku bjanko zadužnice ovjerene kod</w:t>
      </w:r>
      <w:r w:rsidR="000A0A4F">
        <w:rPr>
          <w:rFonts w:ascii="Sylfaen" w:hAnsi="Sylfaen" w:cs="Times New Roman"/>
          <w:b w:val="0"/>
          <w:color w:val="auto"/>
          <w:spacing w:val="-1"/>
          <w:sz w:val="24"/>
          <w:szCs w:val="24"/>
        </w:rPr>
        <w:t xml:space="preserve"> </w:t>
      </w:r>
      <w:r w:rsidR="006E127F" w:rsidRPr="00DB480E">
        <w:rPr>
          <w:rFonts w:ascii="Sylfaen" w:hAnsi="Sylfaen" w:cs="Times New Roman"/>
          <w:b w:val="0"/>
          <w:color w:val="auto"/>
          <w:spacing w:val="-1"/>
          <w:sz w:val="24"/>
          <w:szCs w:val="24"/>
        </w:rPr>
        <w:t xml:space="preserve">javnog bilježnika u iznosu od 10% od ugovorene </w:t>
      </w:r>
      <w:r w:rsidR="00A15B3F" w:rsidRPr="00DB480E">
        <w:rPr>
          <w:rFonts w:ascii="Sylfaen" w:hAnsi="Sylfaen" w:cs="Times New Roman"/>
          <w:b w:val="0"/>
          <w:color w:val="auto"/>
          <w:spacing w:val="-1"/>
          <w:sz w:val="24"/>
          <w:szCs w:val="24"/>
        </w:rPr>
        <w:t>cijene radova</w:t>
      </w:r>
      <w:r w:rsidR="006E127F" w:rsidRPr="00DB480E">
        <w:rPr>
          <w:rFonts w:ascii="Sylfaen" w:hAnsi="Sylfaen" w:cs="Times New Roman"/>
          <w:b w:val="0"/>
          <w:color w:val="auto"/>
          <w:spacing w:val="-1"/>
          <w:sz w:val="24"/>
          <w:szCs w:val="24"/>
        </w:rPr>
        <w:t xml:space="preserve"> (</w:t>
      </w:r>
      <w:r w:rsidR="00A15B3F" w:rsidRPr="00DB480E">
        <w:rPr>
          <w:rFonts w:ascii="Sylfaen" w:hAnsi="Sylfaen" w:cs="Times New Roman"/>
          <w:b w:val="0"/>
          <w:color w:val="auto"/>
          <w:spacing w:val="-1"/>
          <w:sz w:val="24"/>
          <w:szCs w:val="24"/>
        </w:rPr>
        <w:t>bez</w:t>
      </w:r>
      <w:r w:rsidR="006E127F" w:rsidRPr="00DB480E">
        <w:rPr>
          <w:rFonts w:ascii="Sylfaen" w:hAnsi="Sylfaen" w:cs="Times New Roman"/>
          <w:b w:val="0"/>
          <w:color w:val="auto"/>
          <w:spacing w:val="-1"/>
          <w:sz w:val="24"/>
          <w:szCs w:val="24"/>
        </w:rPr>
        <w:t xml:space="preserve"> PDV-</w:t>
      </w:r>
      <w:r w:rsidR="00A15B3F" w:rsidRPr="00DB480E">
        <w:rPr>
          <w:rFonts w:ascii="Sylfaen" w:hAnsi="Sylfaen" w:cs="Times New Roman"/>
          <w:b w:val="0"/>
          <w:color w:val="auto"/>
          <w:spacing w:val="-1"/>
          <w:sz w:val="24"/>
          <w:szCs w:val="24"/>
        </w:rPr>
        <w:t>a</w:t>
      </w:r>
      <w:r w:rsidR="006E127F" w:rsidRPr="00DB480E">
        <w:rPr>
          <w:rFonts w:ascii="Sylfaen" w:hAnsi="Sylfaen" w:cs="Times New Roman"/>
          <w:b w:val="0"/>
          <w:color w:val="auto"/>
          <w:spacing w:val="-1"/>
          <w:sz w:val="24"/>
          <w:szCs w:val="24"/>
        </w:rPr>
        <w:t>). Bjanko zadužnicu treba</w:t>
      </w:r>
      <w:r w:rsidR="000A0A4F">
        <w:rPr>
          <w:rFonts w:ascii="Sylfaen" w:hAnsi="Sylfaen" w:cs="Times New Roman"/>
          <w:b w:val="0"/>
          <w:color w:val="auto"/>
          <w:spacing w:val="-1"/>
          <w:sz w:val="24"/>
          <w:szCs w:val="24"/>
        </w:rPr>
        <w:t xml:space="preserve"> </w:t>
      </w:r>
      <w:r w:rsidR="006E127F" w:rsidRPr="00DB480E">
        <w:rPr>
          <w:rFonts w:ascii="Sylfaen" w:hAnsi="Sylfaen" w:cs="Times New Roman"/>
          <w:b w:val="0"/>
          <w:color w:val="auto"/>
          <w:spacing w:val="-1"/>
          <w:sz w:val="24"/>
          <w:szCs w:val="24"/>
        </w:rPr>
        <w:t>popuniti sukladno Pravilniku o obliku i sadržaju bjanko zadužnice („Narodne novine“, 115/12) s</w:t>
      </w:r>
      <w:r w:rsidR="000A0A4F">
        <w:rPr>
          <w:rFonts w:ascii="Sylfaen" w:hAnsi="Sylfaen" w:cs="Times New Roman"/>
          <w:b w:val="0"/>
          <w:color w:val="auto"/>
          <w:spacing w:val="-1"/>
          <w:sz w:val="24"/>
          <w:szCs w:val="24"/>
        </w:rPr>
        <w:t xml:space="preserve"> </w:t>
      </w:r>
      <w:r w:rsidR="006E127F" w:rsidRPr="00DB480E">
        <w:rPr>
          <w:rFonts w:ascii="Sylfaen" w:hAnsi="Sylfaen" w:cs="Times New Roman"/>
          <w:b w:val="0"/>
          <w:color w:val="auto"/>
          <w:spacing w:val="-1"/>
          <w:sz w:val="24"/>
          <w:szCs w:val="24"/>
        </w:rPr>
        <w:t>javnobilježnički ovjerovljenim potpisom ovlaštene osobe.</w:t>
      </w:r>
      <w:r w:rsidR="00EA23F9" w:rsidRPr="00DB480E">
        <w:rPr>
          <w:rFonts w:ascii="Sylfaen" w:hAnsi="Sylfaen" w:cs="Times New Roman"/>
          <w:b w:val="0"/>
          <w:color w:val="auto"/>
          <w:spacing w:val="-1"/>
          <w:sz w:val="24"/>
          <w:szCs w:val="24"/>
        </w:rPr>
        <w:t xml:space="preserve"> Jamstvo će se naplatiti slučaj da ugovaratelj u jamstvenom roku ne ispuni obveze otklanjanja nedostataka koje ima po osnovi jamstva ili s naslova naknade štete.</w:t>
      </w:r>
    </w:p>
    <w:p w:rsidR="003F2E1E" w:rsidRDefault="003F2E1E" w:rsidP="001C19C2">
      <w:pPr>
        <w:spacing w:after="0" w:line="240" w:lineRule="auto"/>
        <w:contextualSpacing/>
        <w:jc w:val="both"/>
        <w:rPr>
          <w:rFonts w:ascii="Sylfaen" w:hAnsi="Sylfaen" w:cs="Times New Roman"/>
          <w:spacing w:val="-1"/>
          <w:sz w:val="24"/>
          <w:szCs w:val="24"/>
        </w:rPr>
      </w:pPr>
    </w:p>
    <w:p w:rsidR="00A22E7E" w:rsidRPr="00BF6443" w:rsidRDefault="00FE26BC" w:rsidP="00D37CC0">
      <w:pPr>
        <w:pStyle w:val="Naslov2"/>
        <w:spacing w:before="0" w:line="240" w:lineRule="auto"/>
        <w:contextualSpacing/>
        <w:jc w:val="both"/>
        <w:rPr>
          <w:rFonts w:ascii="Sylfaen" w:hAnsi="Sylfaen" w:cs="Times New Roman"/>
          <w:color w:val="auto"/>
          <w:sz w:val="24"/>
        </w:rPr>
      </w:pPr>
      <w:bookmarkStart w:id="47" w:name="_Toc481055674"/>
      <w:r>
        <w:rPr>
          <w:rFonts w:ascii="Sylfaen" w:hAnsi="Sylfaen" w:cs="Times New Roman"/>
          <w:color w:val="auto"/>
          <w:sz w:val="24"/>
        </w:rPr>
        <w:t>9</w:t>
      </w:r>
      <w:r w:rsidR="0064217E">
        <w:rPr>
          <w:rFonts w:ascii="Sylfaen" w:hAnsi="Sylfaen" w:cs="Times New Roman"/>
          <w:color w:val="auto"/>
          <w:sz w:val="24"/>
        </w:rPr>
        <w:t>.</w:t>
      </w:r>
      <w:r w:rsidR="00DB480E">
        <w:rPr>
          <w:rFonts w:ascii="Sylfaen" w:hAnsi="Sylfaen" w:cs="Times New Roman"/>
          <w:color w:val="auto"/>
          <w:sz w:val="24"/>
        </w:rPr>
        <w:t>5</w:t>
      </w:r>
      <w:r w:rsidR="0064217E">
        <w:rPr>
          <w:rFonts w:ascii="Sylfaen" w:hAnsi="Sylfaen" w:cs="Times New Roman"/>
          <w:color w:val="auto"/>
          <w:sz w:val="24"/>
        </w:rPr>
        <w:t>.</w:t>
      </w:r>
      <w:r w:rsidR="00A22E7E" w:rsidRPr="00BF6443">
        <w:rPr>
          <w:rFonts w:ascii="Sylfaen" w:hAnsi="Sylfaen" w:cs="Times New Roman"/>
          <w:color w:val="auto"/>
          <w:sz w:val="24"/>
        </w:rPr>
        <w:t>Datum, vrijeme i mjesto dostave ponuda i javnog otvaranja ponuda</w:t>
      </w:r>
      <w:bookmarkEnd w:id="47"/>
    </w:p>
    <w:p w:rsidR="00FD297E" w:rsidRPr="00BF6443" w:rsidRDefault="00FD297E" w:rsidP="00FD297E">
      <w:pPr>
        <w:pStyle w:val="Naslov2"/>
        <w:spacing w:before="0" w:line="240" w:lineRule="auto"/>
        <w:ind w:left="993"/>
        <w:contextualSpacing/>
        <w:jc w:val="both"/>
        <w:rPr>
          <w:rFonts w:ascii="Sylfaen" w:hAnsi="Sylfaen" w:cs="Times New Roman"/>
          <w:sz w:val="24"/>
          <w:highlight w:val="yellow"/>
        </w:rPr>
      </w:pPr>
    </w:p>
    <w:p w:rsidR="0098489E" w:rsidRPr="00F92DC0" w:rsidRDefault="0098489E" w:rsidP="0098489E">
      <w:pPr>
        <w:spacing w:after="0" w:line="240" w:lineRule="auto"/>
        <w:contextualSpacing/>
        <w:jc w:val="both"/>
        <w:rPr>
          <w:rFonts w:ascii="Sylfaen" w:hAnsi="Sylfaen" w:cs="Times New Roman"/>
          <w:b/>
          <w:spacing w:val="-1"/>
          <w:sz w:val="24"/>
          <w:szCs w:val="24"/>
        </w:rPr>
      </w:pPr>
      <w:r w:rsidRPr="00F92DC0">
        <w:rPr>
          <w:rFonts w:ascii="Sylfaen" w:hAnsi="Sylfaen" w:cs="Times New Roman"/>
          <w:b/>
          <w:spacing w:val="-1"/>
          <w:sz w:val="24"/>
          <w:szCs w:val="24"/>
        </w:rPr>
        <w:t xml:space="preserve">Ponuditelj svoju elektroničku ponudu mora dostaviti, predajom u EOJN RH, najkasnije do </w:t>
      </w:r>
      <w:r w:rsidR="0081664A">
        <w:rPr>
          <w:rFonts w:ascii="Sylfaen" w:hAnsi="Sylfaen" w:cs="Times New Roman"/>
          <w:b/>
          <w:spacing w:val="-1"/>
          <w:sz w:val="24"/>
          <w:szCs w:val="24"/>
        </w:rPr>
        <w:t>____________</w:t>
      </w:r>
      <w:r w:rsidR="00794B6B" w:rsidRPr="00F92DC0">
        <w:rPr>
          <w:rFonts w:ascii="Sylfaen" w:hAnsi="Sylfaen" w:cs="Times New Roman"/>
          <w:b/>
          <w:spacing w:val="-1"/>
          <w:sz w:val="24"/>
          <w:szCs w:val="24"/>
        </w:rPr>
        <w:t xml:space="preserve"> 201</w:t>
      </w:r>
      <w:r w:rsidR="00F92DC0" w:rsidRPr="00F92DC0">
        <w:rPr>
          <w:rFonts w:ascii="Sylfaen" w:hAnsi="Sylfaen" w:cs="Times New Roman"/>
          <w:b/>
          <w:spacing w:val="-1"/>
          <w:sz w:val="24"/>
          <w:szCs w:val="24"/>
        </w:rPr>
        <w:t>9</w:t>
      </w:r>
      <w:r w:rsidR="00794B6B" w:rsidRPr="00F92DC0">
        <w:rPr>
          <w:rFonts w:ascii="Sylfaen" w:hAnsi="Sylfaen" w:cs="Times New Roman"/>
          <w:b/>
          <w:spacing w:val="-1"/>
          <w:sz w:val="24"/>
          <w:szCs w:val="24"/>
        </w:rPr>
        <w:t>.</w:t>
      </w:r>
      <w:r w:rsidRPr="00F92DC0">
        <w:rPr>
          <w:rFonts w:ascii="Sylfaen" w:hAnsi="Sylfaen" w:cs="Times New Roman"/>
          <w:b/>
          <w:spacing w:val="-1"/>
          <w:sz w:val="24"/>
          <w:szCs w:val="24"/>
        </w:rPr>
        <w:t xml:space="preserve"> godine do </w:t>
      </w:r>
      <w:r w:rsidR="0081664A">
        <w:rPr>
          <w:rFonts w:ascii="Sylfaen" w:hAnsi="Sylfaen" w:cs="Times New Roman"/>
          <w:b/>
          <w:spacing w:val="-1"/>
          <w:sz w:val="24"/>
          <w:szCs w:val="24"/>
        </w:rPr>
        <w:t>9</w:t>
      </w:r>
      <w:r w:rsidR="00D37291" w:rsidRPr="00F92DC0">
        <w:rPr>
          <w:rFonts w:ascii="Sylfaen" w:hAnsi="Sylfaen" w:cs="Times New Roman"/>
          <w:b/>
          <w:spacing w:val="-1"/>
          <w:sz w:val="24"/>
          <w:szCs w:val="24"/>
        </w:rPr>
        <w:t>,00</w:t>
      </w:r>
      <w:r w:rsidRPr="00F92DC0">
        <w:rPr>
          <w:rFonts w:ascii="Sylfaen" w:hAnsi="Sylfaen" w:cs="Times New Roman"/>
          <w:b/>
          <w:spacing w:val="-1"/>
          <w:sz w:val="24"/>
          <w:szCs w:val="24"/>
        </w:rPr>
        <w:t xml:space="preserve"> sati.</w:t>
      </w:r>
    </w:p>
    <w:p w:rsidR="0098489E" w:rsidRPr="00F92DC0" w:rsidRDefault="0098489E" w:rsidP="0098489E">
      <w:pPr>
        <w:spacing w:after="0" w:line="240" w:lineRule="auto"/>
        <w:contextualSpacing/>
        <w:jc w:val="both"/>
        <w:rPr>
          <w:rFonts w:ascii="Sylfaen" w:hAnsi="Sylfaen" w:cs="Times New Roman"/>
          <w:b/>
          <w:spacing w:val="-1"/>
          <w:sz w:val="24"/>
          <w:szCs w:val="24"/>
        </w:rPr>
      </w:pPr>
    </w:p>
    <w:p w:rsidR="0098489E" w:rsidRPr="00F92DC0" w:rsidRDefault="0098489E" w:rsidP="0098489E">
      <w:pPr>
        <w:spacing w:after="0" w:line="240" w:lineRule="auto"/>
        <w:contextualSpacing/>
        <w:jc w:val="both"/>
        <w:rPr>
          <w:rFonts w:ascii="Sylfaen" w:hAnsi="Sylfaen" w:cs="Times New Roman"/>
          <w:b/>
          <w:spacing w:val="-1"/>
          <w:sz w:val="24"/>
          <w:szCs w:val="24"/>
        </w:rPr>
      </w:pPr>
      <w:r w:rsidRPr="00F92DC0">
        <w:rPr>
          <w:rFonts w:ascii="Sylfaen" w:hAnsi="Sylfaen" w:cs="Times New Roman"/>
          <w:b/>
          <w:spacing w:val="-1"/>
          <w:sz w:val="24"/>
          <w:szCs w:val="24"/>
        </w:rPr>
        <w:t xml:space="preserve">Javno otvaranje ponuda održat će se </w:t>
      </w:r>
      <w:r w:rsidR="0081664A">
        <w:rPr>
          <w:rFonts w:ascii="Sylfaen" w:hAnsi="Sylfaen" w:cs="Times New Roman"/>
          <w:b/>
          <w:spacing w:val="-1"/>
          <w:sz w:val="24"/>
          <w:szCs w:val="24"/>
        </w:rPr>
        <w:t xml:space="preserve"> ___________20</w:t>
      </w:r>
      <w:r w:rsidR="00794B6B" w:rsidRPr="00F92DC0">
        <w:rPr>
          <w:rFonts w:ascii="Sylfaen" w:hAnsi="Sylfaen" w:cs="Times New Roman"/>
          <w:b/>
          <w:spacing w:val="-1"/>
          <w:sz w:val="24"/>
          <w:szCs w:val="24"/>
        </w:rPr>
        <w:t>1</w:t>
      </w:r>
      <w:r w:rsidR="00F92DC0" w:rsidRPr="00F92DC0">
        <w:rPr>
          <w:rFonts w:ascii="Sylfaen" w:hAnsi="Sylfaen" w:cs="Times New Roman"/>
          <w:b/>
          <w:spacing w:val="-1"/>
          <w:sz w:val="24"/>
          <w:szCs w:val="24"/>
        </w:rPr>
        <w:t>9</w:t>
      </w:r>
      <w:r w:rsidR="00794B6B" w:rsidRPr="00F92DC0">
        <w:rPr>
          <w:rFonts w:ascii="Sylfaen" w:hAnsi="Sylfaen" w:cs="Times New Roman"/>
          <w:b/>
          <w:spacing w:val="-1"/>
          <w:sz w:val="24"/>
          <w:szCs w:val="24"/>
        </w:rPr>
        <w:t>.</w:t>
      </w:r>
      <w:r w:rsidRPr="00F92DC0">
        <w:rPr>
          <w:rFonts w:ascii="Sylfaen" w:hAnsi="Sylfaen" w:cs="Times New Roman"/>
          <w:b/>
          <w:spacing w:val="-1"/>
          <w:sz w:val="24"/>
          <w:szCs w:val="24"/>
        </w:rPr>
        <w:t xml:space="preserve"> godine u </w:t>
      </w:r>
      <w:r w:rsidR="0081664A">
        <w:rPr>
          <w:rFonts w:ascii="Sylfaen" w:hAnsi="Sylfaen" w:cs="Times New Roman"/>
          <w:b/>
          <w:spacing w:val="-1"/>
          <w:sz w:val="24"/>
          <w:szCs w:val="24"/>
        </w:rPr>
        <w:t>9</w:t>
      </w:r>
      <w:r w:rsidR="00D37291" w:rsidRPr="00F92DC0">
        <w:rPr>
          <w:rFonts w:ascii="Sylfaen" w:hAnsi="Sylfaen" w:cs="Times New Roman"/>
          <w:b/>
          <w:spacing w:val="-1"/>
          <w:sz w:val="24"/>
          <w:szCs w:val="24"/>
        </w:rPr>
        <w:t>,00</w:t>
      </w:r>
      <w:r w:rsidRPr="00F92DC0">
        <w:rPr>
          <w:rFonts w:ascii="Sylfaen" w:hAnsi="Sylfaen" w:cs="Times New Roman"/>
          <w:b/>
          <w:spacing w:val="-1"/>
          <w:sz w:val="24"/>
          <w:szCs w:val="24"/>
        </w:rPr>
        <w:t xml:space="preserve"> sati, u prostorijama </w:t>
      </w:r>
      <w:r w:rsidR="0081664A">
        <w:rPr>
          <w:rFonts w:ascii="Sylfaen" w:hAnsi="Sylfaen" w:cs="Times New Roman"/>
          <w:b/>
          <w:spacing w:val="-1"/>
          <w:sz w:val="24"/>
          <w:szCs w:val="24"/>
        </w:rPr>
        <w:t xml:space="preserve">Neuropsihijatrijske bolnice Dr. Ivan Barbot Popovača, </w:t>
      </w:r>
      <w:proofErr w:type="spellStart"/>
      <w:r w:rsidR="0081664A">
        <w:rPr>
          <w:rFonts w:ascii="Sylfaen" w:hAnsi="Sylfaen" w:cs="Times New Roman"/>
          <w:b/>
          <w:spacing w:val="-1"/>
          <w:sz w:val="24"/>
          <w:szCs w:val="24"/>
        </w:rPr>
        <w:t>Jelengradska</w:t>
      </w:r>
      <w:proofErr w:type="spellEnd"/>
      <w:r w:rsidR="0081664A">
        <w:rPr>
          <w:rFonts w:ascii="Sylfaen" w:hAnsi="Sylfaen" w:cs="Times New Roman"/>
          <w:b/>
          <w:spacing w:val="-1"/>
          <w:sz w:val="24"/>
          <w:szCs w:val="24"/>
        </w:rPr>
        <w:t xml:space="preserve"> 1, 44317 Popovača, zgrada uprave.</w:t>
      </w:r>
    </w:p>
    <w:p w:rsidR="0098489E" w:rsidRPr="00BF6443" w:rsidRDefault="0098489E" w:rsidP="0098489E">
      <w:pPr>
        <w:spacing w:after="0" w:line="240" w:lineRule="auto"/>
        <w:contextualSpacing/>
        <w:jc w:val="both"/>
        <w:rPr>
          <w:rFonts w:ascii="Sylfaen" w:hAnsi="Sylfaen" w:cs="Times New Roman"/>
          <w:spacing w:val="-1"/>
          <w:sz w:val="24"/>
          <w:szCs w:val="24"/>
        </w:rPr>
      </w:pPr>
    </w:p>
    <w:p w:rsidR="0098489E" w:rsidRPr="00BF6443"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98489E" w:rsidRPr="00BF6443" w:rsidRDefault="0098489E" w:rsidP="0098489E">
      <w:pPr>
        <w:spacing w:after="0" w:line="240" w:lineRule="auto"/>
        <w:contextualSpacing/>
        <w:jc w:val="both"/>
        <w:rPr>
          <w:rFonts w:ascii="Sylfaen" w:hAnsi="Sylfaen" w:cs="Times New Roman"/>
          <w:spacing w:val="-1"/>
          <w:sz w:val="24"/>
          <w:szCs w:val="24"/>
        </w:rPr>
      </w:pPr>
    </w:p>
    <w:p w:rsidR="0098489E" w:rsidRPr="00BF6443"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Javnom otvaranju ponuda smiju prisustvovati ovlašteni predstavnici Ponuditelja i druge osobe. </w:t>
      </w:r>
    </w:p>
    <w:p w:rsidR="0098489E" w:rsidRPr="00BF6443"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lastRenderedPageBreak/>
        <w:t>Sukladno članku 282. stavak 8. Zakona o javnoj nabavi, pravo aktivnog sudjelovanja na javnom otvaranju ponuda imaju samo članovi stručnog povjerenstva za javnu nabavu i ovlašteni predstavnici Ponuditelja.</w:t>
      </w:r>
    </w:p>
    <w:p w:rsidR="0098489E" w:rsidRPr="00BF6443" w:rsidRDefault="0098489E" w:rsidP="0098489E">
      <w:pPr>
        <w:spacing w:after="0" w:line="240" w:lineRule="auto"/>
        <w:contextualSpacing/>
        <w:jc w:val="both"/>
        <w:rPr>
          <w:rFonts w:ascii="Sylfaen" w:hAnsi="Sylfaen" w:cs="Times New Roman"/>
          <w:spacing w:val="-1"/>
          <w:sz w:val="24"/>
          <w:szCs w:val="24"/>
        </w:rPr>
      </w:pPr>
    </w:p>
    <w:p w:rsidR="0098489E" w:rsidRPr="00BF6443"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Ovlašteni predstavnici ponuditelja moraju svoje pisano ovlaštenje predati članovima stručnog povjerenstva neposredno prije javnog otvaranja ponuda. Ovlaštenje mora biti potpisano od strane ovlaštene osobe ponuditelja, a ukoliko je ovlaštena osoba na otvaranju ponuda, dužna je umjesto ovlaštenja donijeti kopiju rješenja o registraciji / obrtnicu i kopiju identifikacijskog dokumenta te iste predati prisutnim članovima stručnog povjerenstva. </w:t>
      </w:r>
    </w:p>
    <w:p w:rsidR="0098489E" w:rsidRPr="00BF6443" w:rsidRDefault="0098489E" w:rsidP="0098489E">
      <w:pPr>
        <w:spacing w:after="0" w:line="240" w:lineRule="auto"/>
        <w:contextualSpacing/>
        <w:jc w:val="both"/>
        <w:rPr>
          <w:rFonts w:ascii="Sylfaen" w:hAnsi="Sylfaen" w:cs="Times New Roman"/>
          <w:spacing w:val="-1"/>
          <w:sz w:val="24"/>
          <w:szCs w:val="24"/>
        </w:rPr>
      </w:pPr>
    </w:p>
    <w:p w:rsidR="00FD297E" w:rsidRPr="00BF6443"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Zapisnik o otvaranju ponuda Naručitelj će odmah uručiti svim ovlaštenim predstavnicima Ponuditelja nazočnima na javnom otvaranju, a ostalim Ponuditeljima zapisnik se dostavlja na njihov pisani zahtjev, osim ako je zapisnik javno objavljen.</w:t>
      </w:r>
    </w:p>
    <w:p w:rsidR="00FD297E" w:rsidRPr="00BF6443" w:rsidRDefault="00FD297E" w:rsidP="00FD297E">
      <w:pPr>
        <w:pStyle w:val="Naslov2"/>
        <w:spacing w:before="0" w:line="240" w:lineRule="auto"/>
        <w:ind w:left="993"/>
        <w:contextualSpacing/>
        <w:jc w:val="both"/>
        <w:rPr>
          <w:rFonts w:ascii="Sylfaen" w:hAnsi="Sylfaen" w:cs="Times New Roman"/>
          <w:sz w:val="24"/>
          <w:highlight w:val="yellow"/>
        </w:rPr>
      </w:pPr>
    </w:p>
    <w:p w:rsidR="00A22E7E" w:rsidRPr="00BF6443" w:rsidRDefault="00FE26BC" w:rsidP="00D37CC0">
      <w:pPr>
        <w:pStyle w:val="Naslov2"/>
        <w:spacing w:before="0" w:line="240" w:lineRule="auto"/>
        <w:contextualSpacing/>
        <w:jc w:val="both"/>
        <w:rPr>
          <w:rFonts w:ascii="Sylfaen" w:hAnsi="Sylfaen" w:cs="Times New Roman"/>
          <w:color w:val="auto"/>
          <w:sz w:val="24"/>
        </w:rPr>
      </w:pPr>
      <w:bookmarkStart w:id="48" w:name="_Toc481055675"/>
      <w:r>
        <w:rPr>
          <w:rFonts w:ascii="Sylfaen" w:hAnsi="Sylfaen" w:cs="Times New Roman"/>
          <w:color w:val="auto"/>
          <w:sz w:val="24"/>
        </w:rPr>
        <w:t>9</w:t>
      </w:r>
      <w:r w:rsidR="0064217E">
        <w:rPr>
          <w:rFonts w:ascii="Sylfaen" w:hAnsi="Sylfaen" w:cs="Times New Roman"/>
          <w:color w:val="auto"/>
          <w:sz w:val="24"/>
        </w:rPr>
        <w:t>.</w:t>
      </w:r>
      <w:r w:rsidR="00517ABB">
        <w:rPr>
          <w:rFonts w:ascii="Sylfaen" w:hAnsi="Sylfaen" w:cs="Times New Roman"/>
          <w:color w:val="auto"/>
          <w:sz w:val="24"/>
        </w:rPr>
        <w:t>6</w:t>
      </w:r>
      <w:r w:rsidR="0064217E">
        <w:rPr>
          <w:rFonts w:ascii="Sylfaen" w:hAnsi="Sylfaen" w:cs="Times New Roman"/>
          <w:color w:val="auto"/>
          <w:sz w:val="24"/>
        </w:rPr>
        <w:t>.</w:t>
      </w:r>
      <w:r w:rsidR="00A22E7E" w:rsidRPr="00BF6443">
        <w:rPr>
          <w:rFonts w:ascii="Sylfaen" w:hAnsi="Sylfaen" w:cs="Times New Roman"/>
          <w:color w:val="auto"/>
          <w:sz w:val="24"/>
        </w:rPr>
        <w:t>Dokumenti koji će se nakon završetka postupka javne nabave vratiti ponuditeljima</w:t>
      </w:r>
      <w:bookmarkEnd w:id="48"/>
    </w:p>
    <w:p w:rsidR="00FD297E" w:rsidRPr="00BF6443" w:rsidRDefault="00FD297E" w:rsidP="00FD297E">
      <w:pPr>
        <w:pStyle w:val="Naslov2"/>
        <w:spacing w:before="0" w:line="240" w:lineRule="auto"/>
        <w:ind w:left="993"/>
        <w:contextualSpacing/>
        <w:jc w:val="both"/>
        <w:rPr>
          <w:rFonts w:ascii="Sylfaen" w:hAnsi="Sylfaen" w:cs="Times New Roman"/>
          <w:sz w:val="24"/>
          <w:highlight w:val="yellow"/>
        </w:rPr>
      </w:pPr>
    </w:p>
    <w:p w:rsidR="00BB76D1" w:rsidRPr="00BF6443" w:rsidRDefault="00BB76D1" w:rsidP="00BB76D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Sve elektronički dostavljene ponude EOJN RH će pohraniti na način koji omogućava očuvanje integriteta podataka. </w:t>
      </w:r>
    </w:p>
    <w:p w:rsidR="00BB76D1" w:rsidRPr="00BF6443" w:rsidRDefault="00BB76D1" w:rsidP="00BB76D1">
      <w:pPr>
        <w:spacing w:after="0" w:line="240" w:lineRule="auto"/>
        <w:contextualSpacing/>
        <w:jc w:val="both"/>
        <w:rPr>
          <w:rFonts w:ascii="Sylfaen" w:hAnsi="Sylfaen" w:cs="Times New Roman"/>
          <w:spacing w:val="-1"/>
          <w:sz w:val="24"/>
          <w:szCs w:val="24"/>
        </w:rPr>
      </w:pPr>
    </w:p>
    <w:p w:rsidR="00FD297E" w:rsidRPr="00BF6443" w:rsidRDefault="00BB76D1" w:rsidP="00BB76D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0D7603" w:rsidRPr="00BF6443" w:rsidRDefault="000D7603" w:rsidP="000D7603">
      <w:pPr>
        <w:tabs>
          <w:tab w:val="left" w:pos="284"/>
        </w:tabs>
        <w:spacing w:after="0" w:line="240" w:lineRule="auto"/>
        <w:ind w:left="284"/>
        <w:jc w:val="both"/>
        <w:rPr>
          <w:rFonts w:ascii="Sylfaen" w:hAnsi="Sylfaen"/>
          <w:iCs/>
        </w:rPr>
      </w:pPr>
    </w:p>
    <w:p w:rsidR="00A22E7E" w:rsidRPr="00BF6443" w:rsidRDefault="00FE26BC" w:rsidP="00D37CC0">
      <w:pPr>
        <w:pStyle w:val="Naslov2"/>
        <w:spacing w:before="0" w:line="240" w:lineRule="auto"/>
        <w:contextualSpacing/>
        <w:jc w:val="both"/>
        <w:rPr>
          <w:rFonts w:ascii="Sylfaen" w:hAnsi="Sylfaen" w:cs="Times New Roman"/>
          <w:color w:val="auto"/>
          <w:sz w:val="24"/>
        </w:rPr>
      </w:pPr>
      <w:bookmarkStart w:id="49" w:name="_Toc481055677"/>
      <w:r>
        <w:rPr>
          <w:rFonts w:ascii="Sylfaen" w:hAnsi="Sylfaen" w:cs="Times New Roman"/>
          <w:color w:val="auto"/>
          <w:sz w:val="24"/>
        </w:rPr>
        <w:t>9</w:t>
      </w:r>
      <w:r w:rsidR="0064217E">
        <w:rPr>
          <w:rFonts w:ascii="Sylfaen" w:hAnsi="Sylfaen" w:cs="Times New Roman"/>
          <w:color w:val="auto"/>
          <w:sz w:val="24"/>
        </w:rPr>
        <w:t>.</w:t>
      </w:r>
      <w:r w:rsidR="00517ABB">
        <w:rPr>
          <w:rFonts w:ascii="Sylfaen" w:hAnsi="Sylfaen" w:cs="Times New Roman"/>
          <w:color w:val="auto"/>
          <w:sz w:val="24"/>
        </w:rPr>
        <w:t>7</w:t>
      </w:r>
      <w:r w:rsidR="0064217E">
        <w:rPr>
          <w:rFonts w:ascii="Sylfaen" w:hAnsi="Sylfaen" w:cs="Times New Roman"/>
          <w:color w:val="auto"/>
          <w:sz w:val="24"/>
        </w:rPr>
        <w:t>.</w:t>
      </w:r>
      <w:r w:rsidR="00A22E7E" w:rsidRPr="00BF6443">
        <w:rPr>
          <w:rFonts w:ascii="Sylfaen" w:hAnsi="Sylfaen" w:cs="Times New Roman"/>
          <w:color w:val="auto"/>
          <w:sz w:val="24"/>
        </w:rPr>
        <w:t>Rok za donošenje odluke o odabiru</w:t>
      </w:r>
      <w:bookmarkEnd w:id="49"/>
    </w:p>
    <w:p w:rsidR="00FD297E" w:rsidRPr="00BF6443" w:rsidRDefault="00FD297E" w:rsidP="00FD297E">
      <w:pPr>
        <w:pStyle w:val="Naslov2"/>
        <w:spacing w:before="0" w:line="240" w:lineRule="auto"/>
        <w:ind w:left="993"/>
        <w:contextualSpacing/>
        <w:jc w:val="both"/>
        <w:rPr>
          <w:rFonts w:ascii="Sylfaen" w:hAnsi="Sylfaen" w:cs="Times New Roman"/>
          <w:sz w:val="24"/>
        </w:rPr>
      </w:pPr>
    </w:p>
    <w:p w:rsidR="00BB76D1" w:rsidRPr="00BF6443" w:rsidRDefault="00BB76D1" w:rsidP="00BB76D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na temelju utvrđenih činjenica i okolnosti u postupku javne nabave donosi odluku o odabiru odnosno, ako postoje razlozi za poništenje postupka javne nabave iz članka 298. Zakona o javnoj nabavi, odluku o poništenju.</w:t>
      </w:r>
    </w:p>
    <w:p w:rsidR="00BB76D1" w:rsidRPr="00BF6443" w:rsidRDefault="00BB76D1" w:rsidP="00BB76D1">
      <w:pPr>
        <w:spacing w:after="0" w:line="240" w:lineRule="auto"/>
        <w:contextualSpacing/>
        <w:jc w:val="both"/>
        <w:rPr>
          <w:rFonts w:ascii="Sylfaen" w:hAnsi="Sylfaen" w:cs="Times New Roman"/>
          <w:spacing w:val="-1"/>
          <w:sz w:val="24"/>
          <w:szCs w:val="24"/>
        </w:rPr>
      </w:pPr>
    </w:p>
    <w:p w:rsidR="00BB76D1" w:rsidRPr="00BF6443" w:rsidRDefault="00BB76D1" w:rsidP="00BB76D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Odluku o odabiru ili odluku o poništenju postupka javne nabave s preslikom zapisnika o pregledu i ocjeni, Naručitelj će dostaviti sudionicima putem EOJN RH.  </w:t>
      </w:r>
    </w:p>
    <w:p w:rsidR="00BB76D1" w:rsidRPr="00BF6443" w:rsidRDefault="00BB76D1" w:rsidP="00BB76D1">
      <w:pPr>
        <w:spacing w:after="0" w:line="240" w:lineRule="auto"/>
        <w:contextualSpacing/>
        <w:jc w:val="both"/>
        <w:rPr>
          <w:rFonts w:ascii="Sylfaen" w:hAnsi="Sylfaen" w:cs="Times New Roman"/>
          <w:spacing w:val="-1"/>
          <w:sz w:val="24"/>
          <w:szCs w:val="24"/>
        </w:rPr>
      </w:pPr>
    </w:p>
    <w:p w:rsidR="00FD297E" w:rsidRPr="00BF6443" w:rsidRDefault="00BB76D1" w:rsidP="00BB76D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Rok za donošenje odluke o odabiru ili odluke o poništenju postupka </w:t>
      </w:r>
      <w:r w:rsidR="00844769" w:rsidRPr="00BF6443">
        <w:rPr>
          <w:rFonts w:ascii="Sylfaen" w:hAnsi="Sylfaen" w:cs="Times New Roman"/>
          <w:spacing w:val="-1"/>
          <w:sz w:val="24"/>
          <w:szCs w:val="24"/>
        </w:rPr>
        <w:t xml:space="preserve">javne nabave iznosi </w:t>
      </w:r>
      <w:r w:rsidR="007F780F">
        <w:rPr>
          <w:rFonts w:ascii="Sylfaen" w:hAnsi="Sylfaen" w:cs="Times New Roman"/>
          <w:spacing w:val="-1"/>
          <w:sz w:val="24"/>
          <w:szCs w:val="24"/>
        </w:rPr>
        <w:t>3</w:t>
      </w:r>
      <w:r w:rsidR="004457BB" w:rsidRPr="00BF6443">
        <w:rPr>
          <w:rFonts w:ascii="Sylfaen" w:hAnsi="Sylfaen" w:cs="Times New Roman"/>
          <w:spacing w:val="-1"/>
          <w:sz w:val="24"/>
          <w:szCs w:val="24"/>
        </w:rPr>
        <w:t>0</w:t>
      </w:r>
      <w:r w:rsidR="007F780F">
        <w:rPr>
          <w:rFonts w:ascii="Sylfaen" w:hAnsi="Sylfaen" w:cs="Times New Roman"/>
          <w:spacing w:val="-1"/>
          <w:sz w:val="24"/>
          <w:szCs w:val="24"/>
        </w:rPr>
        <w:t xml:space="preserve"> </w:t>
      </w:r>
      <w:r w:rsidRPr="00BF6443">
        <w:rPr>
          <w:rFonts w:ascii="Sylfaen" w:hAnsi="Sylfaen" w:cs="Times New Roman"/>
          <w:spacing w:val="-1"/>
          <w:sz w:val="24"/>
          <w:szCs w:val="24"/>
        </w:rPr>
        <w:t>dana od isteka roka za dostavu ponude.</w:t>
      </w:r>
    </w:p>
    <w:p w:rsidR="00FD297E" w:rsidRPr="00BF6443" w:rsidRDefault="00FD297E" w:rsidP="00BB76D1">
      <w:pPr>
        <w:spacing w:after="0" w:line="240" w:lineRule="auto"/>
        <w:contextualSpacing/>
        <w:jc w:val="both"/>
        <w:rPr>
          <w:rFonts w:ascii="Sylfaen" w:hAnsi="Sylfaen" w:cs="Times New Roman"/>
          <w:spacing w:val="-1"/>
          <w:sz w:val="24"/>
          <w:szCs w:val="24"/>
        </w:rPr>
      </w:pPr>
    </w:p>
    <w:p w:rsidR="00FD297E" w:rsidRPr="00BF6443" w:rsidRDefault="00FE26BC" w:rsidP="00D37CC0">
      <w:pPr>
        <w:pStyle w:val="Naslov2"/>
        <w:spacing w:before="0" w:line="240" w:lineRule="auto"/>
        <w:contextualSpacing/>
        <w:jc w:val="both"/>
        <w:rPr>
          <w:rFonts w:ascii="Sylfaen" w:hAnsi="Sylfaen" w:cs="Times New Roman"/>
          <w:color w:val="auto"/>
          <w:sz w:val="24"/>
        </w:rPr>
      </w:pPr>
      <w:bookmarkStart w:id="50" w:name="_Toc481055678"/>
      <w:r>
        <w:rPr>
          <w:rFonts w:ascii="Sylfaen" w:hAnsi="Sylfaen" w:cs="Times New Roman"/>
          <w:color w:val="auto"/>
          <w:sz w:val="24"/>
        </w:rPr>
        <w:t>9</w:t>
      </w:r>
      <w:r w:rsidR="0064217E">
        <w:rPr>
          <w:rFonts w:ascii="Sylfaen" w:hAnsi="Sylfaen" w:cs="Times New Roman"/>
          <w:color w:val="auto"/>
          <w:sz w:val="24"/>
        </w:rPr>
        <w:t>.</w:t>
      </w:r>
      <w:r w:rsidR="00517ABB">
        <w:rPr>
          <w:rFonts w:ascii="Sylfaen" w:hAnsi="Sylfaen" w:cs="Times New Roman"/>
          <w:color w:val="auto"/>
          <w:sz w:val="24"/>
        </w:rPr>
        <w:t>8</w:t>
      </w:r>
      <w:r w:rsidR="0064217E">
        <w:rPr>
          <w:rFonts w:ascii="Sylfaen" w:hAnsi="Sylfaen" w:cs="Times New Roman"/>
          <w:color w:val="auto"/>
          <w:sz w:val="24"/>
        </w:rPr>
        <w:t>.</w:t>
      </w:r>
      <w:r w:rsidR="00FD297E" w:rsidRPr="00BF6443">
        <w:rPr>
          <w:rFonts w:ascii="Sylfaen" w:hAnsi="Sylfaen" w:cs="Times New Roman"/>
          <w:color w:val="auto"/>
          <w:sz w:val="24"/>
        </w:rPr>
        <w:t>Rok za sklapanje ugovora</w:t>
      </w:r>
      <w:bookmarkEnd w:id="50"/>
    </w:p>
    <w:p w:rsidR="00FD297E" w:rsidRPr="00BF6443" w:rsidRDefault="00FD297E" w:rsidP="00FD297E">
      <w:pPr>
        <w:pStyle w:val="Naslov2"/>
        <w:spacing w:before="0" w:line="240" w:lineRule="auto"/>
        <w:ind w:left="993"/>
        <w:contextualSpacing/>
        <w:jc w:val="both"/>
        <w:rPr>
          <w:rFonts w:ascii="Sylfaen" w:hAnsi="Sylfaen" w:cs="Times New Roman"/>
          <w:sz w:val="24"/>
          <w:highlight w:val="yellow"/>
        </w:rPr>
      </w:pPr>
    </w:p>
    <w:p w:rsidR="00BC0799" w:rsidRPr="00BC0799" w:rsidRDefault="00BC0799" w:rsidP="00BC0799">
      <w:pPr>
        <w:autoSpaceDE w:val="0"/>
        <w:autoSpaceDN w:val="0"/>
        <w:adjustRightInd w:val="0"/>
        <w:spacing w:after="0" w:line="240" w:lineRule="auto"/>
        <w:jc w:val="both"/>
        <w:rPr>
          <w:rFonts w:ascii="Sylfaen" w:hAnsi="Sylfaen" w:cs="Arial"/>
          <w:color w:val="000000"/>
          <w:sz w:val="24"/>
          <w:szCs w:val="24"/>
        </w:rPr>
      </w:pPr>
      <w:r w:rsidRPr="00BC0799">
        <w:rPr>
          <w:rFonts w:ascii="Sylfaen" w:hAnsi="Sylfaen" w:cs="Arial"/>
          <w:color w:val="000000"/>
          <w:sz w:val="24"/>
          <w:szCs w:val="24"/>
        </w:rPr>
        <w:t xml:space="preserve">Ugovorne strane sklapaju ugovor o javnoj nabavi u pisanom obliku u roku od 30 dana od dana izvršnosti odluke o odabiru. </w:t>
      </w:r>
    </w:p>
    <w:p w:rsidR="00BC0799" w:rsidRPr="00BC0799" w:rsidRDefault="00BC0799" w:rsidP="00BC0799">
      <w:pPr>
        <w:autoSpaceDE w:val="0"/>
        <w:autoSpaceDN w:val="0"/>
        <w:adjustRightInd w:val="0"/>
        <w:spacing w:after="0" w:line="240" w:lineRule="auto"/>
        <w:jc w:val="both"/>
        <w:rPr>
          <w:rFonts w:ascii="Sylfaen" w:hAnsi="Sylfaen" w:cs="Arial"/>
          <w:color w:val="000000"/>
          <w:sz w:val="24"/>
          <w:szCs w:val="24"/>
        </w:rPr>
      </w:pPr>
      <w:r w:rsidRPr="00BC0799">
        <w:rPr>
          <w:rFonts w:ascii="Sylfaen" w:hAnsi="Sylfaen" w:cs="Arial"/>
          <w:color w:val="000000"/>
          <w:sz w:val="24"/>
          <w:szCs w:val="24"/>
        </w:rPr>
        <w:t>Ugovor o javnoj nabavi mora biti sklopljen u skladu s uvjetima određenima u ovoj Dokumentaciji o nabavi i odabranom ponudom</w:t>
      </w:r>
      <w:r>
        <w:rPr>
          <w:rFonts w:ascii="Sylfaen" w:hAnsi="Sylfaen" w:cs="Arial"/>
          <w:color w:val="000000"/>
          <w:sz w:val="24"/>
          <w:szCs w:val="24"/>
        </w:rPr>
        <w:t>.</w:t>
      </w:r>
    </w:p>
    <w:p w:rsidR="00BC0799" w:rsidRPr="00BC0799" w:rsidRDefault="00BC0799" w:rsidP="00BC0799">
      <w:pPr>
        <w:autoSpaceDE w:val="0"/>
        <w:autoSpaceDN w:val="0"/>
        <w:adjustRightInd w:val="0"/>
        <w:spacing w:after="0" w:line="240" w:lineRule="auto"/>
        <w:jc w:val="both"/>
        <w:rPr>
          <w:rFonts w:ascii="Sylfaen" w:hAnsi="Sylfaen" w:cs="Arial"/>
          <w:color w:val="000000"/>
          <w:sz w:val="24"/>
          <w:szCs w:val="24"/>
        </w:rPr>
      </w:pPr>
      <w:r w:rsidRPr="00BC0799">
        <w:rPr>
          <w:rFonts w:ascii="Sylfaen" w:hAnsi="Sylfaen" w:cs="Arial"/>
          <w:color w:val="000000"/>
          <w:sz w:val="24"/>
          <w:szCs w:val="24"/>
        </w:rPr>
        <w:lastRenderedPageBreak/>
        <w:t xml:space="preserve">Naručitelj je obvezan kontrolirati je li izvršenje ugovora  u skladu s uvjetima određenima u ovoj Dokumentaciji o nabavi i odabranom ponudom. </w:t>
      </w:r>
    </w:p>
    <w:p w:rsidR="00BC0799" w:rsidRPr="00BC0799" w:rsidRDefault="00BC0799" w:rsidP="00BC0799">
      <w:pPr>
        <w:spacing w:after="0" w:line="240" w:lineRule="auto"/>
        <w:contextualSpacing/>
        <w:jc w:val="both"/>
        <w:rPr>
          <w:rFonts w:ascii="Sylfaen" w:hAnsi="Sylfaen" w:cs="Arial"/>
          <w:color w:val="000000"/>
          <w:sz w:val="24"/>
          <w:szCs w:val="24"/>
        </w:rPr>
      </w:pPr>
      <w:r w:rsidRPr="00BC0799">
        <w:rPr>
          <w:rFonts w:ascii="Sylfaen" w:hAnsi="Sylfaen" w:cs="Arial"/>
          <w:color w:val="000000"/>
          <w:sz w:val="24"/>
          <w:szCs w:val="24"/>
        </w:rPr>
        <w:t xml:space="preserve">Na odgovornost ugovornih strana za ispunjenje obveza iz ugovora o javnoj nabavi, uz odredbe ZJN 2016, na odgovarajući način primjenjuju se odredbe zakona kojim se uređuju obvezni odnosi. </w:t>
      </w:r>
    </w:p>
    <w:p w:rsidR="00FD297E" w:rsidRPr="00BF6443" w:rsidRDefault="00FD297E" w:rsidP="00FD297E">
      <w:pPr>
        <w:pStyle w:val="Naslov2"/>
        <w:spacing w:before="0" w:line="240" w:lineRule="auto"/>
        <w:ind w:left="993"/>
        <w:contextualSpacing/>
        <w:jc w:val="both"/>
        <w:rPr>
          <w:rFonts w:ascii="Sylfaen" w:hAnsi="Sylfaen" w:cs="Times New Roman"/>
          <w:sz w:val="24"/>
          <w:highlight w:val="yellow"/>
        </w:rPr>
      </w:pPr>
    </w:p>
    <w:p w:rsidR="00A22E7E" w:rsidRPr="00BF6443" w:rsidRDefault="00FE26BC" w:rsidP="00D37CC0">
      <w:pPr>
        <w:pStyle w:val="Naslov2"/>
        <w:spacing w:before="0" w:line="240" w:lineRule="auto"/>
        <w:contextualSpacing/>
        <w:jc w:val="both"/>
        <w:rPr>
          <w:rFonts w:ascii="Sylfaen" w:hAnsi="Sylfaen" w:cs="Times New Roman"/>
          <w:color w:val="auto"/>
          <w:sz w:val="24"/>
        </w:rPr>
      </w:pPr>
      <w:bookmarkStart w:id="51" w:name="_Toc481055679"/>
      <w:r>
        <w:rPr>
          <w:rFonts w:ascii="Sylfaen" w:hAnsi="Sylfaen" w:cs="Times New Roman"/>
          <w:color w:val="auto"/>
          <w:sz w:val="24"/>
        </w:rPr>
        <w:t>9</w:t>
      </w:r>
      <w:r w:rsidR="0064217E">
        <w:rPr>
          <w:rFonts w:ascii="Sylfaen" w:hAnsi="Sylfaen" w:cs="Times New Roman"/>
          <w:color w:val="auto"/>
          <w:sz w:val="24"/>
        </w:rPr>
        <w:t>.</w:t>
      </w:r>
      <w:r w:rsidR="00517ABB">
        <w:rPr>
          <w:rFonts w:ascii="Sylfaen" w:hAnsi="Sylfaen" w:cs="Times New Roman"/>
          <w:color w:val="auto"/>
          <w:sz w:val="24"/>
        </w:rPr>
        <w:t>9</w:t>
      </w:r>
      <w:r w:rsidR="0064217E">
        <w:rPr>
          <w:rFonts w:ascii="Sylfaen" w:hAnsi="Sylfaen" w:cs="Times New Roman"/>
          <w:color w:val="auto"/>
          <w:sz w:val="24"/>
        </w:rPr>
        <w:t>.</w:t>
      </w:r>
      <w:r w:rsidR="00844769" w:rsidRPr="00BF6443">
        <w:rPr>
          <w:rFonts w:ascii="Sylfaen" w:hAnsi="Sylfaen" w:cs="Times New Roman"/>
          <w:color w:val="auto"/>
          <w:sz w:val="24"/>
        </w:rPr>
        <w:t>Rok, način i uvjeti plaćanja</w:t>
      </w:r>
      <w:bookmarkEnd w:id="51"/>
    </w:p>
    <w:p w:rsidR="007F780F" w:rsidRPr="007F780F" w:rsidRDefault="007F780F" w:rsidP="007F780F">
      <w:pPr>
        <w:autoSpaceDE w:val="0"/>
        <w:autoSpaceDN w:val="0"/>
        <w:adjustRightInd w:val="0"/>
        <w:spacing w:after="0" w:line="240" w:lineRule="auto"/>
        <w:rPr>
          <w:rFonts w:ascii="Sylfaen" w:eastAsia="Calibri" w:hAnsi="Sylfaen"/>
          <w:color w:val="000000"/>
          <w:sz w:val="24"/>
          <w:szCs w:val="24"/>
        </w:rPr>
      </w:pPr>
      <w:r w:rsidRPr="007F780F">
        <w:rPr>
          <w:rFonts w:ascii="Sylfaen" w:eastAsia="Calibri" w:hAnsi="Sylfaen"/>
          <w:color w:val="000000"/>
          <w:sz w:val="24"/>
          <w:szCs w:val="24"/>
        </w:rPr>
        <w:t>Predujam je isključen, kao i traženje sredstva osiguranja plaćanja.</w:t>
      </w:r>
    </w:p>
    <w:p w:rsidR="007F780F" w:rsidRPr="007F780F" w:rsidRDefault="007F780F" w:rsidP="007F780F">
      <w:pPr>
        <w:autoSpaceDE w:val="0"/>
        <w:autoSpaceDN w:val="0"/>
        <w:adjustRightInd w:val="0"/>
        <w:spacing w:after="0" w:line="240" w:lineRule="auto"/>
        <w:rPr>
          <w:rFonts w:ascii="Sylfaen" w:eastAsia="Calibri" w:hAnsi="Sylfaen"/>
          <w:color w:val="000000"/>
          <w:sz w:val="24"/>
          <w:szCs w:val="24"/>
        </w:rPr>
      </w:pPr>
      <w:r w:rsidRPr="007F780F">
        <w:rPr>
          <w:rFonts w:ascii="Sylfaen" w:eastAsia="Calibri" w:hAnsi="Sylfaen"/>
          <w:color w:val="000000"/>
          <w:sz w:val="24"/>
          <w:szCs w:val="24"/>
        </w:rPr>
        <w:t xml:space="preserve">Naručitelj će </w:t>
      </w:r>
      <w:r w:rsidR="00BE0EE6">
        <w:rPr>
          <w:rFonts w:ascii="Sylfaen" w:eastAsia="Calibri" w:hAnsi="Sylfaen"/>
          <w:color w:val="000000"/>
          <w:sz w:val="24"/>
          <w:szCs w:val="24"/>
        </w:rPr>
        <w:t xml:space="preserve">izvršene radove </w:t>
      </w:r>
      <w:r w:rsidRPr="007F780F">
        <w:rPr>
          <w:rFonts w:ascii="Sylfaen" w:eastAsia="Calibri" w:hAnsi="Sylfaen"/>
          <w:color w:val="000000"/>
          <w:sz w:val="24"/>
          <w:szCs w:val="24"/>
        </w:rPr>
        <w:t>platiti na račun Izvršitelja na temelju ispostavljenog računa putem FINA e-Račun u roku od 60 dana od dana izdavanja računa.</w:t>
      </w:r>
    </w:p>
    <w:p w:rsidR="00961322" w:rsidRDefault="00961322" w:rsidP="00961322">
      <w:pPr>
        <w:spacing w:after="0" w:line="240" w:lineRule="auto"/>
        <w:contextualSpacing/>
        <w:jc w:val="both"/>
        <w:rPr>
          <w:rFonts w:ascii="Arial" w:hAnsi="Arial" w:cs="Arial"/>
          <w:color w:val="000000"/>
        </w:rPr>
      </w:pPr>
    </w:p>
    <w:p w:rsidR="001A4DB6" w:rsidRPr="00BF6443" w:rsidRDefault="001A4DB6" w:rsidP="00E0619F">
      <w:pPr>
        <w:spacing w:after="0" w:line="240" w:lineRule="auto"/>
        <w:contextualSpacing/>
        <w:jc w:val="both"/>
        <w:rPr>
          <w:rFonts w:ascii="Sylfaen" w:hAnsi="Sylfaen" w:cs="Times New Roman"/>
          <w:spacing w:val="-1"/>
          <w:sz w:val="24"/>
          <w:szCs w:val="24"/>
        </w:rPr>
      </w:pPr>
    </w:p>
    <w:p w:rsidR="006A7B0C" w:rsidRDefault="006A7B0C" w:rsidP="006A7B0C">
      <w:pPr>
        <w:pStyle w:val="Naslov2"/>
        <w:keepLines w:val="0"/>
        <w:spacing w:before="0" w:line="240" w:lineRule="auto"/>
        <w:rPr>
          <w:rFonts w:ascii="Sylfaen" w:hAnsi="Sylfaen"/>
          <w:color w:val="auto"/>
          <w:sz w:val="24"/>
          <w:szCs w:val="24"/>
        </w:rPr>
      </w:pPr>
      <w:bookmarkStart w:id="52" w:name="_Toc322600364"/>
      <w:bookmarkStart w:id="53" w:name="_Toc506463348"/>
      <w:bookmarkStart w:id="54" w:name="_Toc481055680"/>
      <w:r w:rsidRPr="006A7B0C">
        <w:rPr>
          <w:rFonts w:ascii="Sylfaen" w:hAnsi="Sylfaen"/>
          <w:color w:val="auto"/>
          <w:sz w:val="24"/>
          <w:szCs w:val="24"/>
        </w:rPr>
        <w:t>9.1</w:t>
      </w:r>
      <w:r w:rsidR="00517ABB">
        <w:rPr>
          <w:rFonts w:ascii="Sylfaen" w:hAnsi="Sylfaen"/>
          <w:color w:val="auto"/>
          <w:sz w:val="24"/>
          <w:szCs w:val="24"/>
        </w:rPr>
        <w:t>0</w:t>
      </w:r>
      <w:r w:rsidRPr="006A7B0C">
        <w:rPr>
          <w:rFonts w:ascii="Sylfaen" w:hAnsi="Sylfaen"/>
          <w:color w:val="auto"/>
          <w:sz w:val="24"/>
          <w:szCs w:val="24"/>
        </w:rPr>
        <w:t>.</w:t>
      </w:r>
      <w:bookmarkEnd w:id="52"/>
      <w:bookmarkEnd w:id="53"/>
      <w:r>
        <w:rPr>
          <w:rFonts w:ascii="Sylfaen" w:hAnsi="Sylfaen"/>
          <w:color w:val="auto"/>
          <w:sz w:val="24"/>
          <w:szCs w:val="24"/>
        </w:rPr>
        <w:t xml:space="preserve"> Odredbe o ugovornoj kazni</w:t>
      </w:r>
    </w:p>
    <w:p w:rsidR="00517ABB" w:rsidRPr="00517ABB" w:rsidRDefault="00517ABB" w:rsidP="00517ABB">
      <w:pPr>
        <w:autoSpaceDE w:val="0"/>
        <w:autoSpaceDN w:val="0"/>
        <w:adjustRightInd w:val="0"/>
        <w:spacing w:after="0" w:line="240" w:lineRule="auto"/>
        <w:jc w:val="both"/>
        <w:rPr>
          <w:rFonts w:ascii="Sylfaen" w:hAnsi="Sylfaen" w:cs="Arial"/>
          <w:color w:val="000000"/>
          <w:sz w:val="24"/>
          <w:szCs w:val="24"/>
        </w:rPr>
      </w:pPr>
      <w:r w:rsidRPr="00517ABB">
        <w:rPr>
          <w:rFonts w:ascii="Sylfaen" w:hAnsi="Sylfaen" w:cs="Arial"/>
          <w:color w:val="000000"/>
          <w:sz w:val="24"/>
          <w:szCs w:val="24"/>
        </w:rPr>
        <w:t xml:space="preserve">Ako odabrani ponuditelj  prekorači rok završetka ugovorenih radova dužan je Naručitelju platiti ugovornu kaznu za svaki kalendarski dan prekoračenja ugovorenog roka, a u visini od 2‰ (dva promila) od ugovorene cijene bez poreza na dodanu vrijednost (cijena ponude odabranog ponuditelja bez poreza na dodanu vrijednost) s tim da ukupni iznos ugovorne kazne ne može prijeći 10% ugovorene cijene bez poreza na dodanu vrijednost (cijena ponude odabranog ponuditelja bez poreza na dodanu vrijednost). </w:t>
      </w:r>
    </w:p>
    <w:p w:rsidR="00517ABB" w:rsidRPr="00517ABB" w:rsidRDefault="00517ABB" w:rsidP="00517ABB">
      <w:pPr>
        <w:autoSpaceDE w:val="0"/>
        <w:autoSpaceDN w:val="0"/>
        <w:adjustRightInd w:val="0"/>
        <w:spacing w:after="0" w:line="240" w:lineRule="auto"/>
        <w:jc w:val="both"/>
        <w:rPr>
          <w:rFonts w:ascii="Sylfaen" w:hAnsi="Sylfaen" w:cs="Arial"/>
          <w:color w:val="000000"/>
          <w:sz w:val="24"/>
          <w:szCs w:val="24"/>
        </w:rPr>
      </w:pPr>
      <w:r w:rsidRPr="00517ABB">
        <w:rPr>
          <w:rFonts w:ascii="Sylfaen" w:hAnsi="Sylfaen" w:cs="Arial"/>
          <w:color w:val="000000"/>
          <w:sz w:val="24"/>
          <w:szCs w:val="24"/>
        </w:rPr>
        <w:t xml:space="preserve">Naplata ugovorne kazne obavit će se po </w:t>
      </w:r>
      <w:r w:rsidR="00BE0EE6">
        <w:rPr>
          <w:rFonts w:ascii="Sylfaen" w:hAnsi="Sylfaen" w:cs="Arial"/>
          <w:color w:val="000000"/>
          <w:sz w:val="24"/>
          <w:szCs w:val="24"/>
        </w:rPr>
        <w:t>ispostavljenom računu</w:t>
      </w:r>
      <w:r w:rsidRPr="00517ABB">
        <w:rPr>
          <w:rFonts w:ascii="Sylfaen" w:hAnsi="Sylfaen" w:cs="Arial"/>
          <w:color w:val="000000"/>
          <w:sz w:val="24"/>
          <w:szCs w:val="24"/>
        </w:rPr>
        <w:t xml:space="preserve">, odbijanjem/umanjenjem od ukupne vrijednosti izvršenih radova. </w:t>
      </w:r>
    </w:p>
    <w:p w:rsidR="006A7B0C" w:rsidRPr="00517ABB" w:rsidRDefault="00517ABB" w:rsidP="00517ABB">
      <w:pPr>
        <w:jc w:val="both"/>
        <w:rPr>
          <w:rFonts w:ascii="Sylfaen" w:hAnsi="Sylfaen"/>
          <w:sz w:val="24"/>
          <w:szCs w:val="24"/>
        </w:rPr>
      </w:pPr>
      <w:r w:rsidRPr="00517ABB">
        <w:rPr>
          <w:rFonts w:ascii="Sylfaen" w:hAnsi="Sylfaen" w:cs="Arial"/>
          <w:color w:val="000000"/>
          <w:sz w:val="24"/>
          <w:szCs w:val="24"/>
        </w:rPr>
        <w:t>Plaćanje ugovorne kazne ne utječe na obveze odabranog ponuditelja, to jest izvođača</w:t>
      </w:r>
      <w:r w:rsidR="00BE0EE6">
        <w:rPr>
          <w:rFonts w:ascii="Sylfaen" w:hAnsi="Sylfaen" w:cs="Arial"/>
          <w:color w:val="000000"/>
          <w:sz w:val="24"/>
          <w:szCs w:val="24"/>
        </w:rPr>
        <w:t>.</w:t>
      </w:r>
    </w:p>
    <w:p w:rsidR="007F780F" w:rsidRDefault="007F780F" w:rsidP="00D37CC0">
      <w:pPr>
        <w:pStyle w:val="Naslov2"/>
        <w:spacing w:before="0" w:line="240" w:lineRule="auto"/>
        <w:contextualSpacing/>
        <w:jc w:val="both"/>
        <w:rPr>
          <w:rFonts w:ascii="Sylfaen" w:hAnsi="Sylfaen" w:cs="Times New Roman"/>
          <w:color w:val="auto"/>
          <w:sz w:val="24"/>
        </w:rPr>
      </w:pPr>
    </w:p>
    <w:p w:rsidR="001A4DB6" w:rsidRPr="00BF6443" w:rsidRDefault="00FE26BC" w:rsidP="00D37CC0">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9</w:t>
      </w:r>
      <w:r w:rsidR="0064217E">
        <w:rPr>
          <w:rFonts w:ascii="Sylfaen" w:hAnsi="Sylfaen" w:cs="Times New Roman"/>
          <w:color w:val="auto"/>
          <w:sz w:val="24"/>
        </w:rPr>
        <w:t>.1</w:t>
      </w:r>
      <w:r w:rsidR="0081664A">
        <w:rPr>
          <w:rFonts w:ascii="Sylfaen" w:hAnsi="Sylfaen" w:cs="Times New Roman"/>
          <w:color w:val="auto"/>
          <w:sz w:val="24"/>
        </w:rPr>
        <w:t>1</w:t>
      </w:r>
      <w:r w:rsidR="0064217E">
        <w:rPr>
          <w:rFonts w:ascii="Sylfaen" w:hAnsi="Sylfaen" w:cs="Times New Roman"/>
          <w:color w:val="auto"/>
          <w:sz w:val="24"/>
        </w:rPr>
        <w:t>.</w:t>
      </w:r>
      <w:r w:rsidR="001A4DB6" w:rsidRPr="00BF6443">
        <w:rPr>
          <w:rFonts w:ascii="Sylfaen" w:hAnsi="Sylfaen" w:cs="Times New Roman"/>
          <w:color w:val="auto"/>
          <w:sz w:val="24"/>
        </w:rPr>
        <w:t>Izmjene ugovora o javnoj nabavi</w:t>
      </w:r>
      <w:bookmarkEnd w:id="54"/>
    </w:p>
    <w:p w:rsidR="00E0619F" w:rsidRPr="00BF6443" w:rsidRDefault="00E0619F" w:rsidP="00E0619F">
      <w:pPr>
        <w:spacing w:after="0" w:line="240" w:lineRule="auto"/>
        <w:contextualSpacing/>
        <w:jc w:val="both"/>
        <w:rPr>
          <w:rFonts w:ascii="Sylfaen" w:hAnsi="Sylfaen" w:cs="Times New Roman"/>
          <w:spacing w:val="-1"/>
          <w:sz w:val="24"/>
          <w:szCs w:val="24"/>
        </w:rPr>
      </w:pPr>
    </w:p>
    <w:p w:rsidR="001A4DB6" w:rsidRPr="00BF6443" w:rsidRDefault="001A4DB6" w:rsidP="00C83C7F">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Izmjenama ugovora o javnoj nabavi tijekom njegovog trajanja može se promijeniti rok izvođenja radova ako dođe do slučaj</w:t>
      </w:r>
      <w:r w:rsidR="00C83C7F" w:rsidRPr="00BF6443">
        <w:rPr>
          <w:rFonts w:ascii="Sylfaen" w:hAnsi="Sylfaen" w:cs="Times New Roman"/>
          <w:spacing w:val="-1"/>
          <w:sz w:val="24"/>
          <w:szCs w:val="24"/>
        </w:rPr>
        <w:t>eva</w:t>
      </w:r>
      <w:r w:rsidRPr="00BF6443">
        <w:rPr>
          <w:rFonts w:ascii="Sylfaen" w:hAnsi="Sylfaen" w:cs="Times New Roman"/>
          <w:spacing w:val="-1"/>
          <w:sz w:val="24"/>
          <w:szCs w:val="24"/>
        </w:rPr>
        <w:t xml:space="preserve"> koji bez krivnje Izvođača onemogućavaju završetak </w:t>
      </w:r>
      <w:r w:rsidR="00C83C7F" w:rsidRPr="00BF6443">
        <w:rPr>
          <w:rFonts w:ascii="Sylfaen" w:hAnsi="Sylfaen" w:cs="Times New Roman"/>
          <w:spacing w:val="-1"/>
          <w:sz w:val="24"/>
          <w:szCs w:val="24"/>
        </w:rPr>
        <w:t>d</w:t>
      </w:r>
      <w:r w:rsidRPr="00BF6443">
        <w:rPr>
          <w:rFonts w:ascii="Sylfaen" w:hAnsi="Sylfaen" w:cs="Times New Roman"/>
          <w:spacing w:val="-1"/>
          <w:sz w:val="24"/>
          <w:szCs w:val="24"/>
        </w:rPr>
        <w:t>o</w:t>
      </w:r>
      <w:r w:rsidR="000A0A4F">
        <w:rPr>
          <w:rFonts w:ascii="Sylfaen" w:hAnsi="Sylfaen" w:cs="Times New Roman"/>
          <w:spacing w:val="-1"/>
          <w:sz w:val="24"/>
          <w:szCs w:val="24"/>
        </w:rPr>
        <w:t xml:space="preserve"> </w:t>
      </w:r>
      <w:r w:rsidRPr="00BF6443">
        <w:rPr>
          <w:rFonts w:ascii="Sylfaen" w:hAnsi="Sylfaen" w:cs="Times New Roman"/>
          <w:spacing w:val="-1"/>
          <w:sz w:val="24"/>
          <w:szCs w:val="24"/>
        </w:rPr>
        <w:t xml:space="preserve">predviđenog </w:t>
      </w:r>
      <w:r w:rsidR="00C83C7F" w:rsidRPr="00BF6443">
        <w:rPr>
          <w:rFonts w:ascii="Sylfaen" w:hAnsi="Sylfaen" w:cs="Times New Roman"/>
          <w:spacing w:val="-1"/>
          <w:sz w:val="24"/>
          <w:szCs w:val="24"/>
        </w:rPr>
        <w:t>roka</w:t>
      </w:r>
      <w:r w:rsidR="000D6DFA">
        <w:rPr>
          <w:rFonts w:ascii="Sylfaen" w:hAnsi="Sylfaen" w:cs="Times New Roman"/>
          <w:spacing w:val="-1"/>
          <w:sz w:val="24"/>
          <w:szCs w:val="24"/>
        </w:rPr>
        <w:t xml:space="preserve">: </w:t>
      </w:r>
    </w:p>
    <w:p w:rsidR="00C83C7F" w:rsidRPr="00BF6443" w:rsidRDefault="00C83C7F" w:rsidP="00C83C7F">
      <w:pPr>
        <w:spacing w:after="0" w:line="240" w:lineRule="auto"/>
        <w:contextualSpacing/>
        <w:jc w:val="both"/>
        <w:rPr>
          <w:rFonts w:ascii="Sylfaen" w:hAnsi="Sylfaen" w:cs="Times New Roman"/>
          <w:spacing w:val="-1"/>
          <w:sz w:val="24"/>
          <w:szCs w:val="24"/>
        </w:rPr>
      </w:pPr>
    </w:p>
    <w:p w:rsidR="001A4DB6" w:rsidRPr="00BF6443" w:rsidRDefault="001A4DB6" w:rsidP="001A4DB6">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(a) u slučajevima u kojima je Izvođač zbog promijenjenih</w:t>
      </w:r>
      <w:r w:rsidR="000A0A4F">
        <w:rPr>
          <w:rFonts w:ascii="Sylfaen" w:hAnsi="Sylfaen" w:cs="Times New Roman"/>
          <w:spacing w:val="-1"/>
          <w:sz w:val="24"/>
          <w:szCs w:val="24"/>
        </w:rPr>
        <w:t xml:space="preserve"> </w:t>
      </w:r>
      <w:r w:rsidRPr="00BF6443">
        <w:rPr>
          <w:rFonts w:ascii="Sylfaen" w:hAnsi="Sylfaen" w:cs="Times New Roman"/>
          <w:spacing w:val="-1"/>
          <w:sz w:val="24"/>
          <w:szCs w:val="24"/>
        </w:rPr>
        <w:t>okolnosti</w:t>
      </w:r>
      <w:r w:rsidR="000A0A4F">
        <w:rPr>
          <w:rFonts w:ascii="Sylfaen" w:hAnsi="Sylfaen" w:cs="Times New Roman"/>
          <w:spacing w:val="-1"/>
          <w:sz w:val="24"/>
          <w:szCs w:val="24"/>
        </w:rPr>
        <w:t xml:space="preserve"> </w:t>
      </w:r>
      <w:r w:rsidRPr="00BF6443">
        <w:rPr>
          <w:rFonts w:ascii="Sylfaen" w:hAnsi="Sylfaen" w:cs="Times New Roman"/>
          <w:spacing w:val="-1"/>
          <w:sz w:val="24"/>
          <w:szCs w:val="24"/>
        </w:rPr>
        <w:t>ili neispunjenja obveza Naručitelja bio</w:t>
      </w:r>
      <w:r w:rsidR="000A0A4F">
        <w:rPr>
          <w:rFonts w:ascii="Sylfaen" w:hAnsi="Sylfaen" w:cs="Times New Roman"/>
          <w:spacing w:val="-1"/>
          <w:sz w:val="24"/>
          <w:szCs w:val="24"/>
        </w:rPr>
        <w:t xml:space="preserve"> </w:t>
      </w:r>
      <w:r w:rsidRPr="00BF6443">
        <w:rPr>
          <w:rFonts w:ascii="Sylfaen" w:hAnsi="Sylfaen" w:cs="Times New Roman"/>
          <w:spacing w:val="-1"/>
          <w:sz w:val="24"/>
          <w:szCs w:val="24"/>
        </w:rPr>
        <w:t>spriječen izvoditi radove. Promijenjenim okolnostima</w:t>
      </w:r>
      <w:r w:rsidR="000A0A4F">
        <w:rPr>
          <w:rFonts w:ascii="Sylfaen" w:hAnsi="Sylfaen" w:cs="Times New Roman"/>
          <w:spacing w:val="-1"/>
          <w:sz w:val="24"/>
          <w:szCs w:val="24"/>
        </w:rPr>
        <w:t xml:space="preserve"> </w:t>
      </w:r>
      <w:r w:rsidRPr="00BF6443">
        <w:rPr>
          <w:rFonts w:ascii="Sylfaen" w:hAnsi="Sylfaen" w:cs="Times New Roman"/>
          <w:spacing w:val="-1"/>
          <w:sz w:val="24"/>
          <w:szCs w:val="24"/>
        </w:rPr>
        <w:t>smatraju se okolnosti koje nastupe nakon sklapanja</w:t>
      </w:r>
      <w:r w:rsidR="000A0A4F">
        <w:rPr>
          <w:rFonts w:ascii="Sylfaen" w:hAnsi="Sylfaen" w:cs="Times New Roman"/>
          <w:spacing w:val="-1"/>
          <w:sz w:val="24"/>
          <w:szCs w:val="24"/>
        </w:rPr>
        <w:t xml:space="preserve"> </w:t>
      </w:r>
      <w:r w:rsidRPr="00BF6443">
        <w:rPr>
          <w:rFonts w:ascii="Sylfaen" w:hAnsi="Sylfaen" w:cs="Times New Roman"/>
          <w:spacing w:val="-1"/>
          <w:sz w:val="24"/>
          <w:szCs w:val="24"/>
        </w:rPr>
        <w:t>Ugovora, a čije nastupanje Izvođač u trenutku sklapanja</w:t>
      </w:r>
      <w:r w:rsidR="000A0A4F">
        <w:rPr>
          <w:rFonts w:ascii="Sylfaen" w:hAnsi="Sylfaen" w:cs="Times New Roman"/>
          <w:spacing w:val="-1"/>
          <w:sz w:val="24"/>
          <w:szCs w:val="24"/>
        </w:rPr>
        <w:t xml:space="preserve"> </w:t>
      </w:r>
      <w:r w:rsidRPr="00BF6443">
        <w:rPr>
          <w:rFonts w:ascii="Sylfaen" w:hAnsi="Sylfaen" w:cs="Times New Roman"/>
          <w:spacing w:val="-1"/>
          <w:sz w:val="24"/>
          <w:szCs w:val="24"/>
        </w:rPr>
        <w:t>Ugovora nije mogao predvidjeti, a takve su prirode da je</w:t>
      </w:r>
      <w:r w:rsidR="000A0A4F">
        <w:rPr>
          <w:rFonts w:ascii="Sylfaen" w:hAnsi="Sylfaen" w:cs="Times New Roman"/>
          <w:spacing w:val="-1"/>
          <w:sz w:val="24"/>
          <w:szCs w:val="24"/>
        </w:rPr>
        <w:t xml:space="preserve"> </w:t>
      </w:r>
      <w:r w:rsidRPr="00BF6443">
        <w:rPr>
          <w:rFonts w:ascii="Sylfaen" w:hAnsi="Sylfaen" w:cs="Times New Roman"/>
          <w:spacing w:val="-1"/>
          <w:sz w:val="24"/>
          <w:szCs w:val="24"/>
        </w:rPr>
        <w:t>Izvođač zbog njih bio spriječen izvoditi radove prema</w:t>
      </w:r>
      <w:r w:rsidR="000A0A4F">
        <w:rPr>
          <w:rFonts w:ascii="Sylfaen" w:hAnsi="Sylfaen" w:cs="Times New Roman"/>
          <w:spacing w:val="-1"/>
          <w:sz w:val="24"/>
          <w:szCs w:val="24"/>
        </w:rPr>
        <w:t xml:space="preserve"> </w:t>
      </w:r>
      <w:r w:rsidRPr="00BF6443">
        <w:rPr>
          <w:rFonts w:ascii="Sylfaen" w:hAnsi="Sylfaen" w:cs="Times New Roman"/>
          <w:spacing w:val="-1"/>
          <w:sz w:val="24"/>
          <w:szCs w:val="24"/>
        </w:rPr>
        <w:t xml:space="preserve">planu. Razlogom produljenja </w:t>
      </w:r>
      <w:r w:rsidR="00D37CC0">
        <w:rPr>
          <w:rFonts w:ascii="Sylfaen" w:hAnsi="Sylfaen" w:cs="Times New Roman"/>
          <w:spacing w:val="-1"/>
          <w:sz w:val="24"/>
          <w:szCs w:val="24"/>
        </w:rPr>
        <w:t>r</w:t>
      </w:r>
      <w:r w:rsidRPr="00BF6443">
        <w:rPr>
          <w:rFonts w:ascii="Sylfaen" w:hAnsi="Sylfaen" w:cs="Times New Roman"/>
          <w:spacing w:val="-1"/>
          <w:sz w:val="24"/>
          <w:szCs w:val="24"/>
        </w:rPr>
        <w:t>oka završetka radova</w:t>
      </w:r>
      <w:r w:rsidR="000A0A4F">
        <w:rPr>
          <w:rFonts w:ascii="Sylfaen" w:hAnsi="Sylfaen" w:cs="Times New Roman"/>
          <w:spacing w:val="-1"/>
          <w:sz w:val="24"/>
          <w:szCs w:val="24"/>
        </w:rPr>
        <w:t xml:space="preserve"> </w:t>
      </w:r>
      <w:r w:rsidRPr="00BF6443">
        <w:rPr>
          <w:rFonts w:ascii="Sylfaen" w:hAnsi="Sylfaen" w:cs="Times New Roman"/>
          <w:spacing w:val="-1"/>
          <w:sz w:val="24"/>
          <w:szCs w:val="24"/>
        </w:rPr>
        <w:t>mogu biti samo one promijenjene okolnosti koje Izvođač</w:t>
      </w:r>
      <w:r w:rsidR="000A0A4F">
        <w:rPr>
          <w:rFonts w:ascii="Sylfaen" w:hAnsi="Sylfaen" w:cs="Times New Roman"/>
          <w:spacing w:val="-1"/>
          <w:sz w:val="24"/>
          <w:szCs w:val="24"/>
        </w:rPr>
        <w:t xml:space="preserve"> </w:t>
      </w:r>
      <w:r w:rsidRPr="00BF6443">
        <w:rPr>
          <w:rFonts w:ascii="Sylfaen" w:hAnsi="Sylfaen" w:cs="Times New Roman"/>
          <w:spacing w:val="-1"/>
          <w:sz w:val="24"/>
          <w:szCs w:val="24"/>
        </w:rPr>
        <w:t>nije sam uzrokovao ili iz razloga za koje nije odgovoran</w:t>
      </w:r>
      <w:r w:rsidR="000A0A4F">
        <w:rPr>
          <w:rFonts w:ascii="Sylfaen" w:hAnsi="Sylfaen" w:cs="Times New Roman"/>
          <w:spacing w:val="-1"/>
          <w:sz w:val="24"/>
          <w:szCs w:val="24"/>
        </w:rPr>
        <w:t xml:space="preserve"> </w:t>
      </w:r>
      <w:r w:rsidRPr="00BF6443">
        <w:rPr>
          <w:rFonts w:ascii="Sylfaen" w:hAnsi="Sylfaen" w:cs="Times New Roman"/>
          <w:spacing w:val="-1"/>
          <w:sz w:val="24"/>
          <w:szCs w:val="24"/>
        </w:rPr>
        <w:t>Izvođač.</w:t>
      </w:r>
    </w:p>
    <w:p w:rsidR="001A4DB6" w:rsidRPr="00BF6443" w:rsidRDefault="001A4DB6" w:rsidP="001A4DB6">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(b) ako Naručitelj izda Izvođaču pisani nalog o obustavi</w:t>
      </w:r>
      <w:r w:rsidR="000A0A4F">
        <w:rPr>
          <w:rFonts w:ascii="Sylfaen" w:hAnsi="Sylfaen" w:cs="Times New Roman"/>
          <w:spacing w:val="-1"/>
          <w:sz w:val="24"/>
          <w:szCs w:val="24"/>
        </w:rPr>
        <w:t xml:space="preserve"> </w:t>
      </w:r>
      <w:r w:rsidRPr="00BF6443">
        <w:rPr>
          <w:rFonts w:ascii="Sylfaen" w:hAnsi="Sylfaen" w:cs="Times New Roman"/>
          <w:spacing w:val="-1"/>
          <w:sz w:val="24"/>
          <w:szCs w:val="24"/>
        </w:rPr>
        <w:t>radova.</w:t>
      </w:r>
    </w:p>
    <w:p w:rsidR="001A4DB6" w:rsidRPr="00BF6443" w:rsidRDefault="001A4DB6" w:rsidP="00E0619F">
      <w:pPr>
        <w:spacing w:after="0" w:line="240" w:lineRule="auto"/>
        <w:contextualSpacing/>
        <w:jc w:val="both"/>
        <w:rPr>
          <w:rFonts w:ascii="Sylfaen" w:hAnsi="Sylfaen" w:cs="Times New Roman"/>
          <w:spacing w:val="-1"/>
          <w:sz w:val="24"/>
          <w:szCs w:val="24"/>
        </w:rPr>
      </w:pPr>
    </w:p>
    <w:p w:rsidR="00B16AAC" w:rsidRPr="00BF6443" w:rsidRDefault="0095442A" w:rsidP="00E0619F">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Izmjene tehničkih elemenata </w:t>
      </w:r>
      <w:r w:rsidR="00B16AAC" w:rsidRPr="00BF6443">
        <w:rPr>
          <w:rFonts w:ascii="Sylfaen" w:hAnsi="Sylfaen" w:cs="Times New Roman"/>
          <w:spacing w:val="-1"/>
          <w:sz w:val="24"/>
          <w:szCs w:val="24"/>
        </w:rPr>
        <w:t xml:space="preserve">utvrđenih ponudom odabranog Ponuditelja (ugrađeni materijali i oprema) moguće su isključivo uz odobrenje stručnog nadzornog inženjera te ukoliko se istima ne utječe na prihvatljivost ponude, odnosno ishod postupka javne nabave. Sukladno navedenom, ponuđeni izmijenjeni tehnički elementi moraju biti isti ili boljih tehničkih karakteristika od onih ponuđenih u postupku javne nabave, pri čemu, sukladno </w:t>
      </w:r>
      <w:r w:rsidR="00B16AAC" w:rsidRPr="00BF6443">
        <w:rPr>
          <w:rFonts w:ascii="Sylfaen" w:hAnsi="Sylfaen" w:cs="Times New Roman"/>
          <w:spacing w:val="-1"/>
          <w:sz w:val="24"/>
          <w:szCs w:val="24"/>
        </w:rPr>
        <w:lastRenderedPageBreak/>
        <w:t>odredbama zadnjeg paragrafa ove točke, navedene izmjene ne mogu rezultirati povećanjem jediničnih cijena stavki</w:t>
      </w:r>
      <w:r w:rsidR="000B0174" w:rsidRPr="00BF6443">
        <w:rPr>
          <w:rFonts w:ascii="Sylfaen" w:hAnsi="Sylfaen" w:cs="Times New Roman"/>
          <w:spacing w:val="-1"/>
          <w:sz w:val="24"/>
          <w:szCs w:val="24"/>
        </w:rPr>
        <w:t xml:space="preserve"> niti cjelokupnog ugovora.</w:t>
      </w:r>
    </w:p>
    <w:p w:rsidR="00B16AAC" w:rsidRPr="00BF6443" w:rsidRDefault="00B16AAC" w:rsidP="00E0619F">
      <w:pPr>
        <w:spacing w:after="0" w:line="240" w:lineRule="auto"/>
        <w:contextualSpacing/>
        <w:jc w:val="both"/>
        <w:rPr>
          <w:rFonts w:ascii="Sylfaen" w:hAnsi="Sylfaen" w:cs="Times New Roman"/>
          <w:spacing w:val="-1"/>
          <w:sz w:val="24"/>
          <w:szCs w:val="24"/>
        </w:rPr>
      </w:pPr>
    </w:p>
    <w:p w:rsidR="0095442A" w:rsidRPr="00BF6443" w:rsidRDefault="00B16AAC" w:rsidP="00B16AAC">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Promjene tehničkih elemenata ni u kojem slučaju ne smiju za posljedicu imati izmjenu prirode ugovora.</w:t>
      </w:r>
    </w:p>
    <w:p w:rsidR="0095442A" w:rsidRPr="00BF6443" w:rsidRDefault="0095442A" w:rsidP="00E0619F">
      <w:pPr>
        <w:spacing w:after="0" w:line="240" w:lineRule="auto"/>
        <w:contextualSpacing/>
        <w:jc w:val="both"/>
        <w:rPr>
          <w:rFonts w:ascii="Sylfaen" w:hAnsi="Sylfaen" w:cs="Times New Roman"/>
          <w:spacing w:val="-1"/>
          <w:sz w:val="24"/>
          <w:szCs w:val="24"/>
        </w:rPr>
      </w:pPr>
    </w:p>
    <w:p w:rsidR="001A4DB6" w:rsidRPr="003D6E69" w:rsidRDefault="000B0174" w:rsidP="00E0619F">
      <w:pPr>
        <w:spacing w:after="0" w:line="240" w:lineRule="auto"/>
        <w:contextualSpacing/>
        <w:jc w:val="both"/>
        <w:rPr>
          <w:rFonts w:ascii="Sylfaen" w:hAnsi="Sylfaen" w:cs="Times New Roman"/>
          <w:b/>
          <w:i/>
          <w:spacing w:val="-1"/>
          <w:sz w:val="24"/>
          <w:szCs w:val="24"/>
        </w:rPr>
      </w:pPr>
      <w:r w:rsidRPr="003D6E69">
        <w:rPr>
          <w:rFonts w:ascii="Sylfaen" w:hAnsi="Sylfaen" w:cs="Times New Roman"/>
          <w:b/>
          <w:i/>
          <w:spacing w:val="-1"/>
          <w:sz w:val="24"/>
          <w:szCs w:val="24"/>
        </w:rPr>
        <w:t>Jedinične cijene stavki i cijenu ponude nije moguće povećati tijekom trajanja ugovora o javnoj nabavi.</w:t>
      </w:r>
    </w:p>
    <w:p w:rsidR="001A4DB6" w:rsidRDefault="001A4DB6" w:rsidP="00E0619F">
      <w:pPr>
        <w:spacing w:after="0" w:line="240" w:lineRule="auto"/>
        <w:contextualSpacing/>
        <w:jc w:val="both"/>
        <w:rPr>
          <w:rFonts w:ascii="Sylfaen" w:hAnsi="Sylfaen" w:cs="Times New Roman"/>
          <w:spacing w:val="-1"/>
          <w:sz w:val="24"/>
          <w:szCs w:val="24"/>
        </w:rPr>
      </w:pPr>
    </w:p>
    <w:p w:rsidR="002041EB" w:rsidRDefault="002041EB" w:rsidP="002041EB">
      <w:pPr>
        <w:spacing w:line="240" w:lineRule="auto"/>
        <w:jc w:val="both"/>
        <w:rPr>
          <w:rFonts w:ascii="Sylfaen" w:hAnsi="Sylfaen"/>
          <w:sz w:val="24"/>
          <w:szCs w:val="24"/>
        </w:rPr>
      </w:pPr>
      <w:r w:rsidRPr="002041EB">
        <w:rPr>
          <w:rFonts w:ascii="Sylfaen" w:hAnsi="Sylfaen"/>
          <w:sz w:val="24"/>
          <w:szCs w:val="24"/>
        </w:rPr>
        <w:t>Ugovor o javnoj nabavi Naručitelj može izmijeniti tijekom njegova trajanja bez provođenja novog postupka javne nabave sukladno člancima 315. – 321. Zakona o javnoj nabavi.</w:t>
      </w:r>
    </w:p>
    <w:p w:rsidR="00FD297E" w:rsidRPr="00BF6443" w:rsidRDefault="005A1EBB" w:rsidP="00D37CC0">
      <w:pPr>
        <w:pStyle w:val="Naslov2"/>
        <w:spacing w:before="0" w:line="240" w:lineRule="auto"/>
        <w:contextualSpacing/>
        <w:jc w:val="both"/>
        <w:rPr>
          <w:rFonts w:ascii="Sylfaen" w:hAnsi="Sylfaen" w:cs="Times New Roman"/>
          <w:color w:val="auto"/>
          <w:sz w:val="24"/>
        </w:rPr>
      </w:pPr>
      <w:bookmarkStart w:id="55" w:name="_Toc481055681"/>
      <w:r>
        <w:rPr>
          <w:rFonts w:ascii="Sylfaen" w:hAnsi="Sylfaen" w:cs="Times New Roman"/>
          <w:color w:val="auto"/>
          <w:sz w:val="24"/>
        </w:rPr>
        <w:t>9</w:t>
      </w:r>
      <w:r w:rsidR="0064217E">
        <w:rPr>
          <w:rFonts w:ascii="Sylfaen" w:hAnsi="Sylfaen" w:cs="Times New Roman"/>
          <w:color w:val="auto"/>
          <w:sz w:val="24"/>
        </w:rPr>
        <w:t>.1</w:t>
      </w:r>
      <w:r w:rsidR="0081664A">
        <w:rPr>
          <w:rFonts w:ascii="Sylfaen" w:hAnsi="Sylfaen" w:cs="Times New Roman"/>
          <w:color w:val="auto"/>
          <w:sz w:val="24"/>
        </w:rPr>
        <w:t>2</w:t>
      </w:r>
      <w:r w:rsidR="0064217E">
        <w:rPr>
          <w:rFonts w:ascii="Sylfaen" w:hAnsi="Sylfaen" w:cs="Times New Roman"/>
          <w:color w:val="auto"/>
          <w:sz w:val="24"/>
        </w:rPr>
        <w:t>.</w:t>
      </w:r>
      <w:r w:rsidR="00FD297E" w:rsidRPr="00BF6443">
        <w:rPr>
          <w:rFonts w:ascii="Sylfaen" w:hAnsi="Sylfaen" w:cs="Times New Roman"/>
          <w:color w:val="auto"/>
          <w:sz w:val="24"/>
        </w:rPr>
        <w:t>Dodatne informacije i objašnjenja, te izmjena dokumentacije o nabavi</w:t>
      </w:r>
      <w:bookmarkEnd w:id="55"/>
    </w:p>
    <w:p w:rsidR="00FD297E" w:rsidRPr="00BF6443" w:rsidRDefault="00FD297E" w:rsidP="00FD297E">
      <w:pPr>
        <w:pStyle w:val="Naslov2"/>
        <w:spacing w:before="0" w:line="240" w:lineRule="auto"/>
        <w:ind w:left="993"/>
        <w:contextualSpacing/>
        <w:jc w:val="both"/>
        <w:rPr>
          <w:rFonts w:ascii="Sylfaen" w:hAnsi="Sylfaen" w:cs="Times New Roman"/>
          <w:sz w:val="24"/>
        </w:rPr>
      </w:pPr>
    </w:p>
    <w:p w:rsidR="00122335" w:rsidRPr="00BF6443" w:rsidRDefault="00122335" w:rsidP="0012233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Naručitelj može izmijeniti ili dopuniti dokumentaciju o nabavi do isteka roka za dostavu ponuda. </w:t>
      </w:r>
    </w:p>
    <w:p w:rsidR="00122335" w:rsidRPr="00BF6443" w:rsidRDefault="00122335" w:rsidP="00122335">
      <w:pPr>
        <w:spacing w:after="0" w:line="240" w:lineRule="auto"/>
        <w:contextualSpacing/>
        <w:jc w:val="both"/>
        <w:rPr>
          <w:rFonts w:ascii="Sylfaen" w:hAnsi="Sylfaen" w:cs="Times New Roman"/>
          <w:spacing w:val="-1"/>
          <w:sz w:val="24"/>
          <w:szCs w:val="24"/>
        </w:rPr>
      </w:pPr>
    </w:p>
    <w:p w:rsidR="00122335" w:rsidRPr="00BF6443" w:rsidRDefault="00122335" w:rsidP="0012233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Tijekom roka za dostavu ponuda gospodarski subjekt može zahtijevati dodatne informacije, objašnjenja ili izmjene u vezi s Dokumentacijom o nabavi. </w:t>
      </w:r>
    </w:p>
    <w:p w:rsidR="00030B7F" w:rsidRPr="00BF6443" w:rsidRDefault="00030B7F" w:rsidP="00122335">
      <w:pPr>
        <w:spacing w:after="0" w:line="240" w:lineRule="auto"/>
        <w:contextualSpacing/>
        <w:jc w:val="both"/>
        <w:rPr>
          <w:rFonts w:ascii="Sylfaen" w:hAnsi="Sylfaen" w:cs="Times New Roman"/>
          <w:spacing w:val="-1"/>
          <w:sz w:val="24"/>
          <w:szCs w:val="24"/>
        </w:rPr>
      </w:pPr>
    </w:p>
    <w:p w:rsidR="00122335" w:rsidRPr="00BF6443" w:rsidRDefault="00122335" w:rsidP="004919A1">
      <w:pPr>
        <w:spacing w:after="0" w:line="240" w:lineRule="auto"/>
        <w:contextualSpacing/>
        <w:rPr>
          <w:rFonts w:ascii="Sylfaen" w:hAnsi="Sylfaen" w:cs="Times New Roman"/>
          <w:spacing w:val="-1"/>
          <w:sz w:val="24"/>
          <w:szCs w:val="24"/>
        </w:rPr>
      </w:pPr>
      <w:r w:rsidRPr="00BF6443">
        <w:rPr>
          <w:rFonts w:ascii="Sylfaen" w:hAnsi="Sylfaen" w:cs="Times New Roman"/>
          <w:spacing w:val="-1"/>
          <w:sz w:val="24"/>
          <w:szCs w:val="24"/>
        </w:rPr>
        <w:t xml:space="preserve">Gospodarski subjekti pitanja, odnosno zahtjeve za pojašnjenjem dokumentacije o nabavi, mogu postavljati putem sustava EOJN RH-a modul Pitanja/Pojašnjenja dokumentacije za nadmetanje. Detaljne upute dostupne su na stranicama Oglasnika, na adresi: </w:t>
      </w:r>
      <w:hyperlink r:id="rId14" w:history="1">
        <w:r w:rsidR="006A2803" w:rsidRPr="007C5C71">
          <w:rPr>
            <w:rStyle w:val="Hiperveza"/>
            <w:rFonts w:ascii="Sylfaen" w:hAnsi="Sylfaen" w:cs="Times New Roman"/>
          </w:rPr>
          <w:t>https://eojn.nn.hr</w:t>
        </w:r>
      </w:hyperlink>
    </w:p>
    <w:p w:rsidR="00122335" w:rsidRPr="00BF6443" w:rsidRDefault="00122335" w:rsidP="00122335">
      <w:pPr>
        <w:spacing w:after="0" w:line="240" w:lineRule="auto"/>
        <w:contextualSpacing/>
        <w:jc w:val="both"/>
        <w:rPr>
          <w:rFonts w:ascii="Sylfaen" w:hAnsi="Sylfaen" w:cs="Times New Roman"/>
          <w:spacing w:val="-1"/>
          <w:sz w:val="24"/>
          <w:szCs w:val="24"/>
        </w:rPr>
      </w:pPr>
    </w:p>
    <w:p w:rsidR="00122335" w:rsidRPr="00BF6443" w:rsidRDefault="00122335" w:rsidP="0012233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Zahtjev je pravodoban ako je dostavljen Naručitelju najkasnije tijekom šestog dana prije roka određenog za dostavu ponuda. </w:t>
      </w:r>
    </w:p>
    <w:p w:rsidR="00BB58A9" w:rsidRPr="00BF6443" w:rsidRDefault="00BB58A9" w:rsidP="00122335">
      <w:pPr>
        <w:spacing w:after="0" w:line="240" w:lineRule="auto"/>
        <w:contextualSpacing/>
        <w:jc w:val="both"/>
        <w:rPr>
          <w:rFonts w:ascii="Sylfaen" w:hAnsi="Sylfaen" w:cs="Times New Roman"/>
          <w:spacing w:val="-1"/>
          <w:sz w:val="24"/>
          <w:szCs w:val="24"/>
        </w:rPr>
      </w:pPr>
    </w:p>
    <w:p w:rsidR="00FD297E" w:rsidRPr="00BF6443" w:rsidRDefault="00122335" w:rsidP="00122335">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Pod uvjetom da je zahtjev dostavljen pravodobno, Naručitelj obvezan je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w:t>
      </w:r>
    </w:p>
    <w:p w:rsidR="007C2EF6" w:rsidRPr="00BF6443" w:rsidRDefault="007C2EF6" w:rsidP="00122335">
      <w:pPr>
        <w:spacing w:after="0" w:line="240" w:lineRule="auto"/>
        <w:contextualSpacing/>
        <w:jc w:val="both"/>
        <w:rPr>
          <w:rFonts w:ascii="Sylfaen" w:hAnsi="Sylfaen" w:cs="Times New Roman"/>
          <w:spacing w:val="-1"/>
          <w:sz w:val="24"/>
          <w:szCs w:val="24"/>
        </w:rPr>
      </w:pPr>
    </w:p>
    <w:p w:rsidR="00474793" w:rsidRPr="00BF6443" w:rsidRDefault="00474793" w:rsidP="00474793">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će produžiti rok za dostavu ponuda u sljedećim slučajevima:</w:t>
      </w:r>
    </w:p>
    <w:p w:rsidR="00474793" w:rsidRPr="00BF6443" w:rsidRDefault="00474793" w:rsidP="00474793">
      <w:pPr>
        <w:spacing w:after="0" w:line="240" w:lineRule="auto"/>
        <w:contextualSpacing/>
        <w:jc w:val="both"/>
        <w:rPr>
          <w:rFonts w:ascii="Sylfaen" w:hAnsi="Sylfaen" w:cs="Times New Roman"/>
          <w:spacing w:val="-1"/>
          <w:sz w:val="24"/>
          <w:szCs w:val="24"/>
        </w:rPr>
      </w:pPr>
    </w:p>
    <w:p w:rsidR="00474793" w:rsidRPr="00BF6443" w:rsidRDefault="00474793" w:rsidP="00D27408">
      <w:pPr>
        <w:pStyle w:val="Odlomakpopisa"/>
        <w:numPr>
          <w:ilvl w:val="0"/>
          <w:numId w:val="9"/>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ako dodatne informacije, objašnjenja ili izmjene u vezi s dokumentacijom o nabavi, iako pravodobno zatražene od strane gospodarskog subjekta, nisu stavljene na raspolaganje najkasnije tijekom četvrtog dana prije roka određenog za dostavu,</w:t>
      </w:r>
    </w:p>
    <w:p w:rsidR="00474793" w:rsidRPr="00BF6443" w:rsidRDefault="00474793" w:rsidP="00474793">
      <w:pPr>
        <w:pStyle w:val="Odlomakpopisa"/>
        <w:spacing w:after="0" w:line="240" w:lineRule="auto"/>
        <w:jc w:val="both"/>
        <w:rPr>
          <w:rFonts w:ascii="Sylfaen" w:hAnsi="Sylfaen" w:cs="Times New Roman"/>
          <w:spacing w:val="-1"/>
          <w:sz w:val="24"/>
          <w:szCs w:val="24"/>
        </w:rPr>
      </w:pPr>
    </w:p>
    <w:p w:rsidR="00474793" w:rsidRPr="00BF6443" w:rsidRDefault="00474793" w:rsidP="00D27408">
      <w:pPr>
        <w:pStyle w:val="Odlomakpopisa"/>
        <w:numPr>
          <w:ilvl w:val="0"/>
          <w:numId w:val="9"/>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ako je dokumentacija o nabavi značajno izmijenjena</w:t>
      </w:r>
    </w:p>
    <w:p w:rsidR="00474793" w:rsidRPr="00BF6443" w:rsidRDefault="00474793" w:rsidP="00474793">
      <w:pPr>
        <w:pStyle w:val="Odlomakpopisa"/>
        <w:spacing w:after="0" w:line="240" w:lineRule="auto"/>
        <w:jc w:val="both"/>
        <w:rPr>
          <w:rFonts w:ascii="Sylfaen" w:hAnsi="Sylfaen" w:cs="Times New Roman"/>
          <w:spacing w:val="-1"/>
          <w:sz w:val="24"/>
          <w:szCs w:val="24"/>
        </w:rPr>
      </w:pPr>
    </w:p>
    <w:p w:rsidR="00474793" w:rsidRPr="00BF6443" w:rsidRDefault="00474793" w:rsidP="00D27408">
      <w:pPr>
        <w:pStyle w:val="Odlomakpopisa"/>
        <w:numPr>
          <w:ilvl w:val="0"/>
          <w:numId w:val="9"/>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ako EOJN RH nije bio dostupan u slučaju opisanom u točki 4.4. ove dokumentacije.</w:t>
      </w:r>
    </w:p>
    <w:p w:rsidR="00474793" w:rsidRPr="00BF6443" w:rsidRDefault="00474793" w:rsidP="00474793">
      <w:pPr>
        <w:spacing w:after="0" w:line="240" w:lineRule="auto"/>
        <w:contextualSpacing/>
        <w:jc w:val="both"/>
        <w:rPr>
          <w:rFonts w:ascii="Sylfaen" w:hAnsi="Sylfaen" w:cs="Times New Roman"/>
          <w:spacing w:val="-1"/>
          <w:sz w:val="24"/>
          <w:szCs w:val="24"/>
        </w:rPr>
      </w:pPr>
    </w:p>
    <w:p w:rsidR="00474793" w:rsidRPr="00BF6443" w:rsidRDefault="00474793" w:rsidP="00474793">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lastRenderedPageBreak/>
        <w:t xml:space="preserve">U slučajevima pod točkama 1. </w:t>
      </w:r>
      <w:r w:rsidR="00D37CC0">
        <w:rPr>
          <w:rFonts w:ascii="Sylfaen" w:hAnsi="Sylfaen" w:cs="Times New Roman"/>
          <w:spacing w:val="-1"/>
          <w:sz w:val="24"/>
          <w:szCs w:val="24"/>
        </w:rPr>
        <w:t>i</w:t>
      </w:r>
      <w:r w:rsidRPr="00BF6443">
        <w:rPr>
          <w:rFonts w:ascii="Sylfaen" w:hAnsi="Sylfaen" w:cs="Times New Roman"/>
          <w:spacing w:val="-1"/>
          <w:sz w:val="24"/>
          <w:szCs w:val="24"/>
        </w:rPr>
        <w:t xml:space="preserve"> 2., naručitelj će produžiti rok za dostavu razmjerno važnosti dodatne informacije, objašnjenja ili izmjene, a najmanje za deset dana od dana slanja ispravka poziva na nadmetanje.</w:t>
      </w:r>
    </w:p>
    <w:p w:rsidR="00474793" w:rsidRPr="00BF6443" w:rsidRDefault="00474793" w:rsidP="00474793">
      <w:pPr>
        <w:spacing w:after="0" w:line="240" w:lineRule="auto"/>
        <w:contextualSpacing/>
        <w:jc w:val="both"/>
        <w:rPr>
          <w:rFonts w:ascii="Sylfaen" w:hAnsi="Sylfaen" w:cs="Times New Roman"/>
          <w:spacing w:val="-1"/>
          <w:sz w:val="24"/>
          <w:szCs w:val="24"/>
        </w:rPr>
      </w:pPr>
    </w:p>
    <w:p w:rsidR="00474793" w:rsidRPr="00BF6443" w:rsidRDefault="00474793" w:rsidP="00474793">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U slučaju pod točkom 3. </w:t>
      </w:r>
      <w:r w:rsidR="0064217E" w:rsidRPr="00BF6443">
        <w:rPr>
          <w:rFonts w:ascii="Sylfaen" w:hAnsi="Sylfaen" w:cs="Times New Roman"/>
          <w:spacing w:val="-1"/>
          <w:sz w:val="24"/>
          <w:szCs w:val="24"/>
        </w:rPr>
        <w:t>N</w:t>
      </w:r>
      <w:r w:rsidRPr="00BF6443">
        <w:rPr>
          <w:rFonts w:ascii="Sylfaen" w:hAnsi="Sylfaen" w:cs="Times New Roman"/>
          <w:spacing w:val="-1"/>
          <w:sz w:val="24"/>
          <w:szCs w:val="24"/>
        </w:rPr>
        <w:t>aručitelj će produžiti rok za dostavu za najmanje četiri dana od dana slanja ispravka poziva na nadmetanje.</w:t>
      </w:r>
    </w:p>
    <w:p w:rsidR="00474793" w:rsidRPr="00BF6443" w:rsidRDefault="00474793" w:rsidP="00474793">
      <w:pPr>
        <w:spacing w:after="0" w:line="240" w:lineRule="auto"/>
        <w:contextualSpacing/>
        <w:jc w:val="both"/>
        <w:rPr>
          <w:rFonts w:ascii="Sylfaen" w:hAnsi="Sylfaen" w:cs="Times New Roman"/>
          <w:spacing w:val="-1"/>
          <w:sz w:val="24"/>
          <w:szCs w:val="24"/>
        </w:rPr>
      </w:pPr>
    </w:p>
    <w:p w:rsidR="00474793" w:rsidRPr="00BF6443" w:rsidRDefault="00474793" w:rsidP="00474793">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nije obvezan produljiti rok za dostavu ako dodatne informacije, objašnjenja ili izmjene nisu bile pravodobno zatražene ili ako je njihova važnost zanemariva za pripremu i dostavu prilagođenih ponuda.</w:t>
      </w:r>
    </w:p>
    <w:p w:rsidR="007C2EF6" w:rsidRPr="00BF6443" w:rsidRDefault="007C2EF6" w:rsidP="00122335">
      <w:pPr>
        <w:spacing w:after="0" w:line="240" w:lineRule="auto"/>
        <w:contextualSpacing/>
        <w:jc w:val="both"/>
        <w:rPr>
          <w:rFonts w:ascii="Sylfaen" w:hAnsi="Sylfaen" w:cs="Times New Roman"/>
          <w:spacing w:val="-1"/>
          <w:sz w:val="24"/>
          <w:szCs w:val="24"/>
        </w:rPr>
      </w:pPr>
    </w:p>
    <w:p w:rsidR="00FD297E" w:rsidRPr="00BF6443" w:rsidRDefault="005A1EBB" w:rsidP="00D37CC0">
      <w:pPr>
        <w:pStyle w:val="Naslov2"/>
        <w:spacing w:before="0" w:line="240" w:lineRule="auto"/>
        <w:contextualSpacing/>
        <w:jc w:val="both"/>
        <w:rPr>
          <w:rFonts w:ascii="Sylfaen" w:hAnsi="Sylfaen" w:cs="Times New Roman"/>
          <w:color w:val="auto"/>
          <w:sz w:val="24"/>
        </w:rPr>
      </w:pPr>
      <w:bookmarkStart w:id="56" w:name="_Toc481055682"/>
      <w:r>
        <w:rPr>
          <w:rFonts w:ascii="Sylfaen" w:hAnsi="Sylfaen" w:cs="Times New Roman"/>
          <w:color w:val="auto"/>
          <w:sz w:val="24"/>
        </w:rPr>
        <w:t>9</w:t>
      </w:r>
      <w:r w:rsidR="0064217E">
        <w:rPr>
          <w:rFonts w:ascii="Sylfaen" w:hAnsi="Sylfaen" w:cs="Times New Roman"/>
          <w:color w:val="auto"/>
          <w:sz w:val="24"/>
        </w:rPr>
        <w:t>.1</w:t>
      </w:r>
      <w:r w:rsidR="0081664A">
        <w:rPr>
          <w:rFonts w:ascii="Sylfaen" w:hAnsi="Sylfaen" w:cs="Times New Roman"/>
          <w:color w:val="auto"/>
          <w:sz w:val="24"/>
        </w:rPr>
        <w:t>3</w:t>
      </w:r>
      <w:r w:rsidR="0064217E">
        <w:rPr>
          <w:rFonts w:ascii="Sylfaen" w:hAnsi="Sylfaen" w:cs="Times New Roman"/>
          <w:color w:val="auto"/>
          <w:sz w:val="24"/>
        </w:rPr>
        <w:t>.</w:t>
      </w:r>
      <w:r w:rsidR="00FD297E" w:rsidRPr="00BF6443">
        <w:rPr>
          <w:rFonts w:ascii="Sylfaen" w:hAnsi="Sylfaen" w:cs="Times New Roman"/>
          <w:color w:val="auto"/>
          <w:sz w:val="24"/>
        </w:rPr>
        <w:t>Tajnost dokumentacije gospodarskih subjekata</w:t>
      </w:r>
      <w:bookmarkEnd w:id="56"/>
    </w:p>
    <w:p w:rsidR="00FD297E" w:rsidRPr="00BF6443" w:rsidRDefault="00FD297E" w:rsidP="00FD297E">
      <w:pPr>
        <w:pStyle w:val="Naslov2"/>
        <w:spacing w:before="0" w:line="240" w:lineRule="auto"/>
        <w:ind w:left="993"/>
        <w:contextualSpacing/>
        <w:jc w:val="both"/>
        <w:rPr>
          <w:rFonts w:ascii="Sylfaen" w:hAnsi="Sylfaen" w:cs="Times New Roman"/>
          <w:sz w:val="24"/>
          <w:highlight w:val="yellow"/>
        </w:rPr>
      </w:pPr>
    </w:p>
    <w:p w:rsidR="0098489E" w:rsidRPr="00BF6443"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w:t>
      </w:r>
      <w:r w:rsidR="0096086B" w:rsidRPr="00BF6443">
        <w:rPr>
          <w:rFonts w:ascii="Sylfaen" w:hAnsi="Sylfaen" w:cs="Times New Roman"/>
          <w:spacing w:val="-1"/>
          <w:sz w:val="24"/>
          <w:szCs w:val="24"/>
        </w:rPr>
        <w:t>S</w:t>
      </w:r>
      <w:r w:rsidRPr="00BF6443">
        <w:rPr>
          <w:rFonts w:ascii="Sylfaen" w:hAnsi="Sylfaen" w:cs="Times New Roman"/>
          <w:spacing w:val="-1"/>
          <w:sz w:val="24"/>
          <w:szCs w:val="24"/>
        </w:rPr>
        <w:t xml:space="preserve">tavka 2. Zakona o javnoj nabavi, u uvodnom dijelu dokumenta kojeg označi tajnom, navesti pravnu osnovu na temelju koje su ti podaci označeni tajnima. </w:t>
      </w:r>
    </w:p>
    <w:p w:rsidR="0098489E" w:rsidRDefault="0098489E" w:rsidP="0098489E">
      <w:pPr>
        <w:spacing w:after="0" w:line="240" w:lineRule="auto"/>
        <w:contextualSpacing/>
        <w:jc w:val="both"/>
        <w:rPr>
          <w:rFonts w:ascii="Sylfaen" w:hAnsi="Sylfaen" w:cs="Times New Roman"/>
          <w:spacing w:val="-1"/>
          <w:sz w:val="24"/>
          <w:szCs w:val="24"/>
        </w:rPr>
      </w:pPr>
    </w:p>
    <w:p w:rsidR="004919A1" w:rsidRPr="00BF6443" w:rsidRDefault="004919A1" w:rsidP="0098489E">
      <w:pPr>
        <w:spacing w:after="0" w:line="240" w:lineRule="auto"/>
        <w:contextualSpacing/>
        <w:jc w:val="both"/>
        <w:rPr>
          <w:rFonts w:ascii="Sylfaen" w:hAnsi="Sylfaen" w:cs="Times New Roman"/>
          <w:spacing w:val="-1"/>
          <w:sz w:val="24"/>
          <w:szCs w:val="24"/>
        </w:rPr>
      </w:pPr>
    </w:p>
    <w:p w:rsidR="0098489E" w:rsidRPr="00BF6443"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Sukladno članku 52. </w:t>
      </w:r>
      <w:r w:rsidR="0096086B" w:rsidRPr="00BF6443">
        <w:rPr>
          <w:rFonts w:ascii="Sylfaen" w:hAnsi="Sylfaen" w:cs="Times New Roman"/>
          <w:spacing w:val="-1"/>
          <w:sz w:val="24"/>
          <w:szCs w:val="24"/>
        </w:rPr>
        <w:t>S</w:t>
      </w:r>
      <w:r w:rsidRPr="00BF6443">
        <w:rPr>
          <w:rFonts w:ascii="Sylfaen" w:hAnsi="Sylfaen" w:cs="Times New Roman"/>
          <w:spacing w:val="-1"/>
          <w:sz w:val="24"/>
          <w:szCs w:val="24"/>
        </w:rPr>
        <w:t>tavak 3. Zakona o javnoj nabavi, gospodarski subjekti ne smiju u postupcima javne nabave označiti tajnom:</w:t>
      </w:r>
    </w:p>
    <w:p w:rsidR="00030B7F" w:rsidRPr="00BF6443" w:rsidRDefault="00030B7F" w:rsidP="00030B7F">
      <w:pPr>
        <w:pStyle w:val="Odlomakpopisa"/>
        <w:spacing w:after="0" w:line="240" w:lineRule="auto"/>
        <w:ind w:left="709"/>
        <w:jc w:val="both"/>
        <w:rPr>
          <w:rFonts w:ascii="Sylfaen" w:hAnsi="Sylfaen" w:cs="Times New Roman"/>
          <w:spacing w:val="-1"/>
          <w:sz w:val="24"/>
          <w:szCs w:val="24"/>
        </w:rPr>
      </w:pPr>
    </w:p>
    <w:p w:rsidR="0098489E" w:rsidRPr="00BF6443" w:rsidRDefault="0098489E" w:rsidP="00D27408">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cijenu ponude,</w:t>
      </w:r>
    </w:p>
    <w:p w:rsidR="0098489E" w:rsidRPr="00BF6443" w:rsidRDefault="0098489E" w:rsidP="00D27408">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 xml:space="preserve">troškovnik, </w:t>
      </w:r>
    </w:p>
    <w:p w:rsidR="0098489E" w:rsidRPr="00BF6443" w:rsidRDefault="0098489E" w:rsidP="00D27408">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podatke u vezi s kriterijima za odabir ponude,</w:t>
      </w:r>
    </w:p>
    <w:p w:rsidR="0098489E" w:rsidRPr="00BF6443" w:rsidRDefault="0098489E" w:rsidP="00D27408">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javne isprave,</w:t>
      </w:r>
    </w:p>
    <w:p w:rsidR="0098489E" w:rsidRPr="00BF6443" w:rsidRDefault="0098489E" w:rsidP="00D27408">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izvatke iz javnih registara te</w:t>
      </w:r>
    </w:p>
    <w:p w:rsidR="0098489E" w:rsidRPr="00BF6443" w:rsidRDefault="0098489E" w:rsidP="00D27408">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 xml:space="preserve">druge podatke koji se prema posebnom zakonu ili </w:t>
      </w:r>
      <w:proofErr w:type="spellStart"/>
      <w:r w:rsidRPr="00BF6443">
        <w:rPr>
          <w:rFonts w:ascii="Sylfaen" w:hAnsi="Sylfaen" w:cs="Times New Roman"/>
          <w:spacing w:val="-1"/>
          <w:sz w:val="24"/>
          <w:szCs w:val="24"/>
        </w:rPr>
        <w:t>podazkonskom</w:t>
      </w:r>
      <w:proofErr w:type="spellEnd"/>
      <w:r w:rsidRPr="00BF6443">
        <w:rPr>
          <w:rFonts w:ascii="Sylfaen" w:hAnsi="Sylfaen" w:cs="Times New Roman"/>
          <w:spacing w:val="-1"/>
          <w:sz w:val="24"/>
          <w:szCs w:val="24"/>
        </w:rPr>
        <w:t xml:space="preserve"> propisu moraju javno objaviti ili se ne smiju označiti tajnom. </w:t>
      </w:r>
    </w:p>
    <w:p w:rsidR="0098489E" w:rsidRPr="00BF6443" w:rsidRDefault="0098489E" w:rsidP="0098489E">
      <w:pPr>
        <w:spacing w:after="0" w:line="240" w:lineRule="auto"/>
        <w:contextualSpacing/>
        <w:jc w:val="both"/>
        <w:rPr>
          <w:rFonts w:ascii="Sylfaen" w:hAnsi="Sylfaen" w:cs="Times New Roman"/>
          <w:spacing w:val="-1"/>
          <w:sz w:val="24"/>
          <w:szCs w:val="24"/>
        </w:rPr>
      </w:pPr>
    </w:p>
    <w:p w:rsidR="0098489E" w:rsidRPr="00BF6443"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98489E" w:rsidRPr="00BF6443" w:rsidRDefault="0098489E" w:rsidP="0098489E">
      <w:pPr>
        <w:spacing w:after="0" w:line="240" w:lineRule="auto"/>
        <w:contextualSpacing/>
        <w:jc w:val="both"/>
        <w:rPr>
          <w:rFonts w:ascii="Sylfaen" w:hAnsi="Sylfaen" w:cs="Times New Roman"/>
          <w:spacing w:val="-1"/>
          <w:sz w:val="24"/>
          <w:szCs w:val="24"/>
        </w:rPr>
      </w:pPr>
    </w:p>
    <w:p w:rsidR="0098489E" w:rsidRPr="00BF6443"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Naručitelj smije otkriti podatke iz članka 52. </w:t>
      </w:r>
      <w:r w:rsidR="0096086B" w:rsidRPr="00BF6443">
        <w:rPr>
          <w:rFonts w:ascii="Sylfaen" w:hAnsi="Sylfaen" w:cs="Times New Roman"/>
          <w:spacing w:val="-1"/>
          <w:sz w:val="24"/>
          <w:szCs w:val="24"/>
        </w:rPr>
        <w:t>S</w:t>
      </w:r>
      <w:r w:rsidRPr="00BF6443">
        <w:rPr>
          <w:rFonts w:ascii="Sylfaen" w:hAnsi="Sylfaen" w:cs="Times New Roman"/>
          <w:spacing w:val="-1"/>
          <w:sz w:val="24"/>
          <w:szCs w:val="24"/>
        </w:rPr>
        <w:t>tavka 3. Zakona o javnoj nabavi dobivene od gospodarskih subjekata koje su oni označili tajnom.</w:t>
      </w:r>
    </w:p>
    <w:p w:rsidR="0098489E" w:rsidRPr="00BF6443" w:rsidRDefault="0098489E" w:rsidP="0098489E">
      <w:pPr>
        <w:spacing w:after="0" w:line="240" w:lineRule="auto"/>
        <w:contextualSpacing/>
        <w:jc w:val="both"/>
        <w:rPr>
          <w:rFonts w:ascii="Sylfaen" w:hAnsi="Sylfaen" w:cs="Times New Roman"/>
          <w:spacing w:val="-1"/>
          <w:sz w:val="24"/>
          <w:szCs w:val="24"/>
        </w:rPr>
      </w:pPr>
    </w:p>
    <w:p w:rsidR="00FD297E" w:rsidRPr="00BF6443" w:rsidRDefault="0098489E" w:rsidP="0098489E">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Sukladno ovoj Dokumentaciji o nabavi za dokaze sposobnosti ponuditelja, svi zahtijevani dokumenti su javnog karaktera i nema potrebe za označavanjem istih poslovnom tajnom.</w:t>
      </w:r>
    </w:p>
    <w:p w:rsidR="00FD297E" w:rsidRPr="00BF6443" w:rsidRDefault="00FD297E" w:rsidP="00FD297E">
      <w:pPr>
        <w:pStyle w:val="Naslov2"/>
        <w:spacing w:before="0" w:line="240" w:lineRule="auto"/>
        <w:ind w:left="993"/>
        <w:contextualSpacing/>
        <w:jc w:val="both"/>
        <w:rPr>
          <w:rFonts w:ascii="Sylfaen" w:hAnsi="Sylfaen" w:cs="Times New Roman"/>
          <w:sz w:val="24"/>
          <w:highlight w:val="yellow"/>
        </w:rPr>
      </w:pPr>
    </w:p>
    <w:p w:rsidR="00A22E7E" w:rsidRPr="00BF6443" w:rsidRDefault="005A1EBB" w:rsidP="004919A1">
      <w:pPr>
        <w:pStyle w:val="Naslov2"/>
        <w:spacing w:before="0" w:line="240" w:lineRule="auto"/>
        <w:contextualSpacing/>
        <w:rPr>
          <w:rFonts w:ascii="Sylfaen" w:hAnsi="Sylfaen" w:cs="Times New Roman"/>
          <w:color w:val="auto"/>
          <w:sz w:val="24"/>
        </w:rPr>
      </w:pPr>
      <w:bookmarkStart w:id="57" w:name="_Toc481055683"/>
      <w:r>
        <w:rPr>
          <w:rFonts w:ascii="Sylfaen" w:hAnsi="Sylfaen" w:cs="Times New Roman"/>
          <w:color w:val="auto"/>
          <w:sz w:val="24"/>
        </w:rPr>
        <w:t>9</w:t>
      </w:r>
      <w:r w:rsidR="0096086B">
        <w:rPr>
          <w:rFonts w:ascii="Sylfaen" w:hAnsi="Sylfaen" w:cs="Times New Roman"/>
          <w:color w:val="auto"/>
          <w:sz w:val="24"/>
        </w:rPr>
        <w:t>.1</w:t>
      </w:r>
      <w:r w:rsidR="0081664A">
        <w:rPr>
          <w:rFonts w:ascii="Sylfaen" w:hAnsi="Sylfaen" w:cs="Times New Roman"/>
          <w:color w:val="auto"/>
          <w:sz w:val="24"/>
        </w:rPr>
        <w:t>4</w:t>
      </w:r>
      <w:r w:rsidR="0096086B">
        <w:rPr>
          <w:rFonts w:ascii="Sylfaen" w:hAnsi="Sylfaen" w:cs="Times New Roman"/>
          <w:color w:val="auto"/>
          <w:sz w:val="24"/>
        </w:rPr>
        <w:t>.</w:t>
      </w:r>
      <w:r w:rsidR="00A22E7E" w:rsidRPr="00BF6443">
        <w:rPr>
          <w:rFonts w:ascii="Sylfaen" w:hAnsi="Sylfaen" w:cs="Times New Roman"/>
          <w:color w:val="auto"/>
          <w:sz w:val="24"/>
        </w:rPr>
        <w:t xml:space="preserve">Naziv i adresa žalbenog tijela, te podatak o roku za izjavljivanje žalbe na dokumentaciju </w:t>
      </w:r>
      <w:r w:rsidR="00FD297E" w:rsidRPr="00BF6443">
        <w:rPr>
          <w:rFonts w:ascii="Sylfaen" w:hAnsi="Sylfaen" w:cs="Times New Roman"/>
          <w:color w:val="auto"/>
          <w:sz w:val="24"/>
        </w:rPr>
        <w:t>o nabavi</w:t>
      </w:r>
      <w:bookmarkEnd w:id="57"/>
    </w:p>
    <w:p w:rsidR="00BB76D1" w:rsidRPr="00BF6443" w:rsidRDefault="00BB76D1" w:rsidP="000D7603">
      <w:pPr>
        <w:spacing w:after="0" w:line="240" w:lineRule="auto"/>
        <w:rPr>
          <w:rFonts w:ascii="Sylfaen" w:hAnsi="Sylfaen"/>
        </w:rPr>
      </w:pPr>
    </w:p>
    <w:p w:rsidR="00BB76D1" w:rsidRPr="00BF6443" w:rsidRDefault="00BB76D1" w:rsidP="00BB76D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Pravo na žalbu ima svaki gospodarski subjekt koji ima ili je imao pravni interes za dobivanje određenog ugovora o javnoj nabavi i koji je pretrpio ili bi mogao pretrpjeti štetu od navodnoga kršenja subjektivnih prava.</w:t>
      </w:r>
    </w:p>
    <w:p w:rsidR="00BB76D1" w:rsidRPr="00BF6443" w:rsidRDefault="00BB76D1" w:rsidP="00BB76D1">
      <w:pPr>
        <w:spacing w:after="0" w:line="240" w:lineRule="auto"/>
        <w:contextualSpacing/>
        <w:jc w:val="both"/>
        <w:rPr>
          <w:rFonts w:ascii="Sylfaen" w:hAnsi="Sylfaen" w:cs="Times New Roman"/>
          <w:spacing w:val="-1"/>
          <w:sz w:val="24"/>
          <w:szCs w:val="24"/>
        </w:rPr>
      </w:pPr>
    </w:p>
    <w:p w:rsidR="00BB76D1" w:rsidRPr="00BF6443" w:rsidRDefault="00BB76D1" w:rsidP="00BB76D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Pravo na žalbu ima i središnje tijelo državne uprave nadležno za politiku javne nabave i nadležno državno odvjetništvo.</w:t>
      </w:r>
    </w:p>
    <w:p w:rsidR="00BB76D1" w:rsidRPr="00BF6443" w:rsidRDefault="00BB76D1" w:rsidP="00BB76D1">
      <w:pPr>
        <w:spacing w:after="0" w:line="240" w:lineRule="auto"/>
        <w:contextualSpacing/>
        <w:jc w:val="both"/>
        <w:rPr>
          <w:rFonts w:ascii="Sylfaen" w:hAnsi="Sylfaen" w:cs="Times New Roman"/>
          <w:spacing w:val="-1"/>
          <w:sz w:val="24"/>
          <w:szCs w:val="24"/>
        </w:rPr>
      </w:pPr>
    </w:p>
    <w:p w:rsidR="00BB76D1" w:rsidRPr="00BF6443" w:rsidRDefault="00BB76D1" w:rsidP="00BB76D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Žalba se izjavljuje Državnoj komisiji za kontrolu postupaka javne nabave, Koturaška cesta 43/IV, 10000 Zagreb. </w:t>
      </w:r>
    </w:p>
    <w:p w:rsidR="00BB76D1" w:rsidRPr="00BF6443" w:rsidRDefault="00BB76D1" w:rsidP="00BB76D1">
      <w:pPr>
        <w:spacing w:after="0" w:line="240" w:lineRule="auto"/>
        <w:contextualSpacing/>
        <w:jc w:val="both"/>
        <w:rPr>
          <w:rFonts w:ascii="Sylfaen" w:hAnsi="Sylfaen" w:cs="Times New Roman"/>
          <w:spacing w:val="-1"/>
          <w:sz w:val="24"/>
          <w:szCs w:val="24"/>
        </w:rPr>
      </w:pPr>
    </w:p>
    <w:p w:rsidR="00BB76D1" w:rsidRPr="00BF6443" w:rsidRDefault="00BB76D1" w:rsidP="00BB76D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Žalba se izjavljuje u pisanom obliku. Žalba se dostavlja neposredno, putem ovlaštenog davatelja poštanskih usluga ili elektroničkim sredstvima komunikacije putem međusobno povezanih informacijskih sustava Državne komisije i EOJN RH. </w:t>
      </w:r>
    </w:p>
    <w:p w:rsidR="00BB76D1" w:rsidRPr="00BF6443" w:rsidRDefault="00BB76D1" w:rsidP="00BB76D1">
      <w:pPr>
        <w:spacing w:after="0" w:line="240" w:lineRule="auto"/>
        <w:contextualSpacing/>
        <w:jc w:val="both"/>
        <w:rPr>
          <w:rFonts w:ascii="Sylfaen" w:hAnsi="Sylfaen" w:cs="Times New Roman"/>
          <w:spacing w:val="-1"/>
          <w:sz w:val="24"/>
          <w:szCs w:val="24"/>
        </w:rPr>
      </w:pPr>
    </w:p>
    <w:p w:rsidR="00BB76D1" w:rsidRPr="00BF6443" w:rsidRDefault="00BB76D1" w:rsidP="00BB76D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Žalitelj je obvezan primjerak žalbe dostaviti Naručitelju u roku za žalbu.</w:t>
      </w:r>
    </w:p>
    <w:p w:rsidR="004919A1" w:rsidRPr="00BF6443" w:rsidRDefault="004919A1" w:rsidP="00BB76D1">
      <w:pPr>
        <w:spacing w:after="0" w:line="240" w:lineRule="auto"/>
        <w:contextualSpacing/>
        <w:jc w:val="both"/>
        <w:rPr>
          <w:rFonts w:ascii="Sylfaen" w:hAnsi="Sylfaen" w:cs="Times New Roman"/>
          <w:spacing w:val="-1"/>
          <w:sz w:val="24"/>
          <w:szCs w:val="24"/>
        </w:rPr>
      </w:pPr>
    </w:p>
    <w:p w:rsidR="00BB76D1" w:rsidRPr="00BF6443" w:rsidRDefault="00BB76D1" w:rsidP="00BB76D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Žalba se izjavljuje u roku od 10 dana, i to od dana:</w:t>
      </w:r>
    </w:p>
    <w:p w:rsidR="00030B7F" w:rsidRPr="00BF6443" w:rsidRDefault="00030B7F" w:rsidP="00030B7F">
      <w:pPr>
        <w:pStyle w:val="Odlomakpopisa"/>
        <w:spacing w:after="0" w:line="240" w:lineRule="auto"/>
        <w:jc w:val="both"/>
        <w:rPr>
          <w:rFonts w:ascii="Sylfaen" w:hAnsi="Sylfaen" w:cs="Times New Roman"/>
          <w:spacing w:val="-1"/>
          <w:sz w:val="24"/>
          <w:szCs w:val="24"/>
        </w:rPr>
      </w:pPr>
    </w:p>
    <w:p w:rsidR="00BB76D1" w:rsidRPr="00BF6443" w:rsidRDefault="00BB76D1" w:rsidP="00D27408">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objave poziva na nadmetanje, u odnosu na sadržaj poziva ili dokumentacije o nabavi</w:t>
      </w:r>
    </w:p>
    <w:p w:rsidR="00BB76D1" w:rsidRPr="00BF6443" w:rsidRDefault="00BB76D1" w:rsidP="00D27408">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objave obavijesti o ispravku, u odnosu na sadržaj ispravka</w:t>
      </w:r>
    </w:p>
    <w:p w:rsidR="00BB76D1" w:rsidRPr="00BF6443" w:rsidRDefault="00BB76D1" w:rsidP="00D27408">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objave izmjene dokumentacije o nabavi, u odnosu na sadržaj izmjene dokumentacije</w:t>
      </w:r>
    </w:p>
    <w:p w:rsidR="00BB76D1" w:rsidRPr="00BF6443" w:rsidRDefault="00BB76D1" w:rsidP="00D27408">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otvaranja ponuda u odnosu na propuštanje Naručitelja da valjano odgovori na pravodobno dostavljen zahtjev dodatne informacije, objašnjenja ili izmjene dokumentacije o nabavi te na postupak otvaranja ponuda</w:t>
      </w:r>
    </w:p>
    <w:p w:rsidR="00BB76D1" w:rsidRPr="00BF6443" w:rsidRDefault="00BB76D1" w:rsidP="00D27408">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primitka odluke o odabiru ili poništenju, u odnosu na postupak pregleda, ocjene i odabira ponuda, ili razloge poništenja.</w:t>
      </w:r>
    </w:p>
    <w:p w:rsidR="00BB76D1" w:rsidRPr="00BF6443" w:rsidRDefault="00BB76D1" w:rsidP="00BB76D1">
      <w:pPr>
        <w:spacing w:after="0" w:line="240" w:lineRule="auto"/>
        <w:contextualSpacing/>
        <w:jc w:val="both"/>
        <w:rPr>
          <w:rFonts w:ascii="Sylfaen" w:hAnsi="Sylfaen" w:cs="Times New Roman"/>
          <w:spacing w:val="-1"/>
          <w:sz w:val="24"/>
          <w:szCs w:val="24"/>
        </w:rPr>
      </w:pPr>
    </w:p>
    <w:p w:rsidR="00BB76D1" w:rsidRPr="00BF6443" w:rsidRDefault="00BB76D1" w:rsidP="00BB76D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Žalitelj koji je propustio izjaviti žalbu u određenoj fazi otvorenog postupka javne nabave sukladno gore navedenim opcijama nema pravo na žalbu u kasnijoj fazi postupka za prethodnu fazu.</w:t>
      </w:r>
    </w:p>
    <w:p w:rsidR="00BB76D1" w:rsidRPr="00BF6443" w:rsidRDefault="00BB76D1" w:rsidP="00BB76D1">
      <w:pPr>
        <w:spacing w:after="0" w:line="240" w:lineRule="auto"/>
        <w:contextualSpacing/>
        <w:jc w:val="both"/>
        <w:rPr>
          <w:rFonts w:ascii="Sylfaen" w:hAnsi="Sylfaen" w:cs="Times New Roman"/>
          <w:spacing w:val="-1"/>
          <w:sz w:val="24"/>
          <w:szCs w:val="24"/>
        </w:rPr>
      </w:pPr>
    </w:p>
    <w:p w:rsidR="00BB76D1" w:rsidRPr="00BF6443" w:rsidRDefault="00BB76D1" w:rsidP="00BB76D1">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Žalba mora sadržavati najmanje podatke i dokaze navedene u članku 420. Zakona o javnoj nabavi.</w:t>
      </w:r>
    </w:p>
    <w:p w:rsidR="00463EB1" w:rsidRDefault="00463EB1" w:rsidP="00BB76D1">
      <w:pPr>
        <w:spacing w:after="0" w:line="240" w:lineRule="auto"/>
        <w:contextualSpacing/>
        <w:jc w:val="both"/>
        <w:rPr>
          <w:rFonts w:ascii="Sylfaen" w:hAnsi="Sylfaen" w:cs="Times New Roman"/>
          <w:spacing w:val="-1"/>
          <w:sz w:val="24"/>
          <w:szCs w:val="24"/>
        </w:rPr>
      </w:pPr>
    </w:p>
    <w:p w:rsidR="003A467C" w:rsidRDefault="003A467C" w:rsidP="002E302E">
      <w:pPr>
        <w:rPr>
          <w:rFonts w:ascii="Sylfaen" w:hAnsi="Sylfaen"/>
          <w:b/>
          <w:sz w:val="24"/>
          <w:szCs w:val="24"/>
        </w:rPr>
      </w:pPr>
    </w:p>
    <w:p w:rsidR="007F780F" w:rsidRDefault="007F780F" w:rsidP="002E302E">
      <w:pPr>
        <w:rPr>
          <w:rFonts w:ascii="Sylfaen" w:hAnsi="Sylfaen"/>
          <w:b/>
          <w:sz w:val="24"/>
          <w:szCs w:val="24"/>
        </w:rPr>
      </w:pPr>
    </w:p>
    <w:p w:rsidR="007F780F" w:rsidRDefault="007F780F" w:rsidP="002E302E">
      <w:pPr>
        <w:rPr>
          <w:rFonts w:ascii="Sylfaen" w:hAnsi="Sylfaen"/>
          <w:b/>
          <w:sz w:val="24"/>
          <w:szCs w:val="24"/>
        </w:rPr>
      </w:pPr>
    </w:p>
    <w:p w:rsidR="007F780F" w:rsidRDefault="007F780F" w:rsidP="002E302E">
      <w:pPr>
        <w:rPr>
          <w:rFonts w:ascii="Sylfaen" w:hAnsi="Sylfaen"/>
          <w:b/>
          <w:sz w:val="24"/>
          <w:szCs w:val="24"/>
        </w:rPr>
      </w:pPr>
    </w:p>
    <w:p w:rsidR="00E50322" w:rsidRDefault="000C1A54" w:rsidP="00E50322">
      <w:pPr>
        <w:spacing w:after="0"/>
        <w:jc w:val="both"/>
        <w:rPr>
          <w:rFonts w:ascii="Sylfaen" w:hAnsi="Sylfaen"/>
          <w:b/>
          <w:sz w:val="24"/>
          <w:szCs w:val="24"/>
        </w:rPr>
      </w:pPr>
      <w:r w:rsidRPr="000C1A54">
        <w:rPr>
          <w:rFonts w:ascii="Sylfaen" w:hAnsi="Sylfaen"/>
          <w:b/>
          <w:sz w:val="24"/>
          <w:szCs w:val="24"/>
        </w:rPr>
        <w:lastRenderedPageBreak/>
        <w:t>Prilog 1.</w:t>
      </w:r>
    </w:p>
    <w:p w:rsidR="000C1A54" w:rsidRPr="00E50322" w:rsidRDefault="000C1A54" w:rsidP="00E50322">
      <w:pPr>
        <w:spacing w:after="0"/>
        <w:jc w:val="both"/>
        <w:rPr>
          <w:rFonts w:ascii="Sylfaen" w:hAnsi="Sylfaen"/>
          <w:sz w:val="24"/>
          <w:szCs w:val="24"/>
        </w:rPr>
      </w:pPr>
      <w:r w:rsidRPr="00E50322">
        <w:rPr>
          <w:rFonts w:ascii="Sylfaen" w:hAnsi="Sylfaen"/>
          <w:sz w:val="24"/>
          <w:szCs w:val="24"/>
        </w:rPr>
        <w:t xml:space="preserve">Troškovnik </w:t>
      </w:r>
      <w:r w:rsidR="00B75477">
        <w:rPr>
          <w:rFonts w:ascii="Sylfaen" w:hAnsi="Sylfaen"/>
          <w:sz w:val="24"/>
          <w:szCs w:val="24"/>
        </w:rPr>
        <w:t>– dostupan na EOJN</w:t>
      </w:r>
    </w:p>
    <w:p w:rsidR="00E50322" w:rsidRDefault="00E50322" w:rsidP="00E50322">
      <w:pPr>
        <w:autoSpaceDE w:val="0"/>
        <w:autoSpaceDN w:val="0"/>
        <w:adjustRightInd w:val="0"/>
        <w:spacing w:after="0" w:line="240" w:lineRule="auto"/>
        <w:rPr>
          <w:rFonts w:ascii="Arial" w:hAnsi="Arial" w:cs="Arial"/>
          <w:color w:val="000000"/>
          <w:sz w:val="24"/>
          <w:szCs w:val="24"/>
        </w:rPr>
      </w:pPr>
    </w:p>
    <w:p w:rsidR="00E50322" w:rsidRPr="00E50322" w:rsidRDefault="00E50322" w:rsidP="00E50322">
      <w:pPr>
        <w:autoSpaceDE w:val="0"/>
        <w:autoSpaceDN w:val="0"/>
        <w:adjustRightInd w:val="0"/>
        <w:spacing w:after="0" w:line="240" w:lineRule="auto"/>
        <w:rPr>
          <w:rFonts w:ascii="Arial" w:hAnsi="Arial" w:cs="Arial"/>
          <w:color w:val="000000"/>
          <w:sz w:val="24"/>
          <w:szCs w:val="24"/>
        </w:rPr>
      </w:pPr>
    </w:p>
    <w:p w:rsidR="00E50322" w:rsidRDefault="00E50322" w:rsidP="00E50322">
      <w:pPr>
        <w:autoSpaceDE w:val="0"/>
        <w:autoSpaceDN w:val="0"/>
        <w:adjustRightInd w:val="0"/>
        <w:spacing w:after="0" w:line="240" w:lineRule="auto"/>
        <w:jc w:val="both"/>
        <w:rPr>
          <w:rFonts w:ascii="Sylfaen" w:hAnsi="Sylfaen" w:cs="Arial"/>
          <w:b/>
          <w:bCs/>
          <w:color w:val="000000"/>
          <w:sz w:val="24"/>
          <w:szCs w:val="24"/>
        </w:rPr>
      </w:pPr>
      <w:r w:rsidRPr="00E50322">
        <w:rPr>
          <w:rFonts w:ascii="Sylfaen" w:hAnsi="Sylfaen" w:cs="Arial"/>
          <w:b/>
          <w:bCs/>
          <w:color w:val="000000"/>
          <w:sz w:val="24"/>
          <w:szCs w:val="24"/>
        </w:rPr>
        <w:t xml:space="preserve">Prilog </w:t>
      </w:r>
      <w:r>
        <w:rPr>
          <w:rFonts w:ascii="Sylfaen" w:hAnsi="Sylfaen" w:cs="Arial"/>
          <w:b/>
          <w:bCs/>
          <w:color w:val="000000"/>
          <w:sz w:val="24"/>
          <w:szCs w:val="24"/>
        </w:rPr>
        <w:t>2</w:t>
      </w:r>
      <w:r w:rsidRPr="00E50322">
        <w:rPr>
          <w:rFonts w:ascii="Sylfaen" w:hAnsi="Sylfaen" w:cs="Arial"/>
          <w:b/>
          <w:bCs/>
          <w:color w:val="000000"/>
          <w:sz w:val="24"/>
          <w:szCs w:val="24"/>
        </w:rPr>
        <w:t xml:space="preserve">: </w:t>
      </w:r>
    </w:p>
    <w:p w:rsidR="00E50322" w:rsidRDefault="00E50322" w:rsidP="00E50322">
      <w:pPr>
        <w:autoSpaceDE w:val="0"/>
        <w:autoSpaceDN w:val="0"/>
        <w:adjustRightInd w:val="0"/>
        <w:spacing w:after="0" w:line="240" w:lineRule="auto"/>
        <w:jc w:val="both"/>
        <w:rPr>
          <w:rFonts w:ascii="Sylfaen" w:hAnsi="Sylfaen" w:cs="Arial"/>
          <w:color w:val="000000"/>
          <w:sz w:val="24"/>
          <w:szCs w:val="24"/>
        </w:rPr>
      </w:pPr>
      <w:r w:rsidRPr="00E50322">
        <w:rPr>
          <w:rFonts w:ascii="Sylfaen" w:hAnsi="Sylfaen" w:cs="Arial"/>
          <w:color w:val="000000"/>
          <w:sz w:val="24"/>
          <w:szCs w:val="24"/>
        </w:rPr>
        <w:t xml:space="preserve">Standardni obrazac Europske jedinstvene dokumentacije o nabavi (ESPD) </w:t>
      </w:r>
      <w:r w:rsidR="00B75477">
        <w:rPr>
          <w:rFonts w:ascii="Sylfaen" w:hAnsi="Sylfaen" w:cs="Arial"/>
          <w:color w:val="000000"/>
          <w:sz w:val="24"/>
          <w:szCs w:val="24"/>
        </w:rPr>
        <w:t>–dostupan na EOJN</w:t>
      </w:r>
    </w:p>
    <w:p w:rsidR="00E50322" w:rsidRPr="00E50322" w:rsidRDefault="00E50322" w:rsidP="00E50322">
      <w:pPr>
        <w:autoSpaceDE w:val="0"/>
        <w:autoSpaceDN w:val="0"/>
        <w:adjustRightInd w:val="0"/>
        <w:spacing w:after="0" w:line="240" w:lineRule="auto"/>
        <w:jc w:val="both"/>
        <w:rPr>
          <w:rFonts w:ascii="Sylfaen" w:hAnsi="Sylfaen" w:cs="Arial"/>
          <w:color w:val="000000"/>
          <w:sz w:val="24"/>
          <w:szCs w:val="24"/>
        </w:rPr>
      </w:pPr>
    </w:p>
    <w:p w:rsidR="00E50322" w:rsidRPr="00E50322" w:rsidRDefault="00E50322" w:rsidP="00E50322">
      <w:pPr>
        <w:autoSpaceDE w:val="0"/>
        <w:autoSpaceDN w:val="0"/>
        <w:adjustRightInd w:val="0"/>
        <w:spacing w:after="0" w:line="240" w:lineRule="auto"/>
        <w:jc w:val="both"/>
        <w:rPr>
          <w:rFonts w:ascii="Sylfaen" w:hAnsi="Sylfaen" w:cs="Arial"/>
          <w:color w:val="000000"/>
          <w:sz w:val="24"/>
          <w:szCs w:val="24"/>
        </w:rPr>
      </w:pPr>
    </w:p>
    <w:p w:rsidR="00E50322" w:rsidRDefault="00E50322" w:rsidP="00E50322">
      <w:pPr>
        <w:autoSpaceDE w:val="0"/>
        <w:autoSpaceDN w:val="0"/>
        <w:adjustRightInd w:val="0"/>
        <w:spacing w:after="0" w:line="240" w:lineRule="auto"/>
        <w:jc w:val="both"/>
        <w:rPr>
          <w:rFonts w:ascii="Sylfaen" w:hAnsi="Sylfaen" w:cs="Arial"/>
          <w:b/>
          <w:bCs/>
          <w:color w:val="000000"/>
          <w:sz w:val="24"/>
          <w:szCs w:val="24"/>
        </w:rPr>
      </w:pPr>
      <w:r w:rsidRPr="00E50322">
        <w:rPr>
          <w:rFonts w:ascii="Sylfaen" w:hAnsi="Sylfaen" w:cs="Arial"/>
          <w:b/>
          <w:bCs/>
          <w:color w:val="000000"/>
          <w:sz w:val="24"/>
          <w:szCs w:val="24"/>
        </w:rPr>
        <w:t xml:space="preserve">Prilog </w:t>
      </w:r>
      <w:r>
        <w:rPr>
          <w:rFonts w:ascii="Sylfaen" w:hAnsi="Sylfaen" w:cs="Arial"/>
          <w:b/>
          <w:bCs/>
          <w:color w:val="000000"/>
          <w:sz w:val="24"/>
          <w:szCs w:val="24"/>
        </w:rPr>
        <w:t>3</w:t>
      </w:r>
      <w:r w:rsidRPr="00E50322">
        <w:rPr>
          <w:rFonts w:ascii="Sylfaen" w:hAnsi="Sylfaen" w:cs="Arial"/>
          <w:b/>
          <w:bCs/>
          <w:color w:val="000000"/>
          <w:sz w:val="24"/>
          <w:szCs w:val="24"/>
        </w:rPr>
        <w:t xml:space="preserve">: </w:t>
      </w:r>
    </w:p>
    <w:p w:rsidR="00E50322" w:rsidRPr="00E50322" w:rsidRDefault="00E50322" w:rsidP="00E50322">
      <w:pPr>
        <w:autoSpaceDE w:val="0"/>
        <w:autoSpaceDN w:val="0"/>
        <w:adjustRightInd w:val="0"/>
        <w:spacing w:after="0" w:line="240" w:lineRule="auto"/>
        <w:jc w:val="both"/>
        <w:rPr>
          <w:rFonts w:ascii="Sylfaen" w:hAnsi="Sylfaen" w:cs="Arial"/>
          <w:color w:val="000000"/>
          <w:sz w:val="24"/>
          <w:szCs w:val="24"/>
        </w:rPr>
      </w:pPr>
      <w:r w:rsidRPr="00E50322">
        <w:rPr>
          <w:rFonts w:ascii="Sylfaen" w:hAnsi="Sylfaen" w:cs="Arial"/>
          <w:color w:val="000000"/>
          <w:sz w:val="24"/>
          <w:szCs w:val="24"/>
        </w:rPr>
        <w:t xml:space="preserve">Nacrti </w:t>
      </w:r>
    </w:p>
    <w:p w:rsidR="005A1EBB" w:rsidRDefault="005A1EBB" w:rsidP="002E302E">
      <w:pPr>
        <w:rPr>
          <w:rFonts w:ascii="Sylfaen" w:hAnsi="Sylfaen"/>
          <w:sz w:val="24"/>
          <w:szCs w:val="24"/>
        </w:rPr>
      </w:pPr>
    </w:p>
    <w:p w:rsidR="005A1EBB" w:rsidRDefault="005A1EBB" w:rsidP="002E302E">
      <w:pPr>
        <w:rPr>
          <w:rFonts w:ascii="Sylfaen" w:hAnsi="Sylfaen"/>
          <w:sz w:val="24"/>
          <w:szCs w:val="24"/>
        </w:rPr>
      </w:pPr>
    </w:p>
    <w:p w:rsidR="000C1A54" w:rsidRDefault="000C1A54" w:rsidP="002E302E">
      <w:pPr>
        <w:rPr>
          <w:rFonts w:ascii="Sylfaen" w:hAnsi="Sylfaen"/>
          <w:sz w:val="24"/>
          <w:szCs w:val="24"/>
        </w:rPr>
      </w:pPr>
    </w:p>
    <w:p w:rsidR="000C1A54" w:rsidRDefault="000C1A54" w:rsidP="002E302E">
      <w:pPr>
        <w:rPr>
          <w:rFonts w:ascii="Sylfaen" w:hAnsi="Sylfaen"/>
          <w:sz w:val="24"/>
          <w:szCs w:val="24"/>
        </w:rPr>
      </w:pPr>
    </w:p>
    <w:p w:rsidR="00B328DE" w:rsidRDefault="00B328DE" w:rsidP="002E302E">
      <w:pPr>
        <w:rPr>
          <w:rFonts w:ascii="Sylfaen" w:hAnsi="Sylfaen"/>
          <w:sz w:val="24"/>
          <w:szCs w:val="24"/>
        </w:rPr>
      </w:pPr>
    </w:p>
    <w:p w:rsidR="00B328DE" w:rsidRDefault="00B328DE" w:rsidP="002E302E">
      <w:pPr>
        <w:rPr>
          <w:rFonts w:ascii="Sylfaen" w:hAnsi="Sylfaen"/>
          <w:sz w:val="24"/>
          <w:szCs w:val="24"/>
        </w:rPr>
      </w:pPr>
    </w:p>
    <w:p w:rsidR="00B328DE" w:rsidRDefault="00B328DE" w:rsidP="002E302E">
      <w:pPr>
        <w:rPr>
          <w:rFonts w:ascii="Sylfaen" w:hAnsi="Sylfaen"/>
          <w:sz w:val="24"/>
          <w:szCs w:val="24"/>
        </w:rPr>
      </w:pPr>
    </w:p>
    <w:p w:rsidR="003A467C" w:rsidRDefault="003A467C" w:rsidP="002E302E">
      <w:pPr>
        <w:rPr>
          <w:rFonts w:ascii="Sylfaen" w:hAnsi="Sylfaen"/>
          <w:sz w:val="24"/>
          <w:szCs w:val="24"/>
        </w:rPr>
      </w:pPr>
    </w:p>
    <w:p w:rsidR="003A467C" w:rsidRDefault="003A467C" w:rsidP="002E302E">
      <w:pPr>
        <w:rPr>
          <w:rFonts w:ascii="Sylfaen" w:hAnsi="Sylfaen"/>
          <w:sz w:val="24"/>
          <w:szCs w:val="24"/>
        </w:rPr>
      </w:pPr>
    </w:p>
    <w:p w:rsidR="003A467C" w:rsidRDefault="003A467C" w:rsidP="002E302E">
      <w:pPr>
        <w:rPr>
          <w:rFonts w:ascii="Sylfaen" w:hAnsi="Sylfaen"/>
          <w:sz w:val="24"/>
          <w:szCs w:val="24"/>
        </w:rPr>
      </w:pPr>
    </w:p>
    <w:p w:rsidR="003A467C" w:rsidRDefault="003A467C" w:rsidP="002E302E">
      <w:pPr>
        <w:rPr>
          <w:rFonts w:ascii="Sylfaen" w:hAnsi="Sylfaen"/>
          <w:sz w:val="24"/>
          <w:szCs w:val="24"/>
        </w:rPr>
      </w:pPr>
    </w:p>
    <w:p w:rsidR="003A467C" w:rsidRDefault="003A467C" w:rsidP="002E302E">
      <w:pPr>
        <w:rPr>
          <w:rFonts w:ascii="Sylfaen" w:hAnsi="Sylfaen"/>
          <w:sz w:val="24"/>
          <w:szCs w:val="24"/>
        </w:rPr>
      </w:pPr>
    </w:p>
    <w:p w:rsidR="003A467C" w:rsidRDefault="003A467C" w:rsidP="002E302E">
      <w:pPr>
        <w:rPr>
          <w:rFonts w:ascii="Sylfaen" w:hAnsi="Sylfaen"/>
          <w:sz w:val="24"/>
          <w:szCs w:val="24"/>
        </w:rPr>
      </w:pPr>
    </w:p>
    <w:p w:rsidR="003A467C" w:rsidRDefault="003A467C" w:rsidP="002E302E">
      <w:pPr>
        <w:rPr>
          <w:rFonts w:ascii="Sylfaen" w:hAnsi="Sylfaen"/>
          <w:sz w:val="24"/>
          <w:szCs w:val="24"/>
        </w:rPr>
      </w:pPr>
    </w:p>
    <w:p w:rsidR="003A467C" w:rsidRDefault="003A467C" w:rsidP="002E302E">
      <w:pPr>
        <w:rPr>
          <w:rFonts w:ascii="Sylfaen" w:hAnsi="Sylfaen"/>
          <w:sz w:val="24"/>
          <w:szCs w:val="24"/>
        </w:rPr>
      </w:pPr>
    </w:p>
    <w:p w:rsidR="003A467C" w:rsidRDefault="003A467C" w:rsidP="002E302E">
      <w:pPr>
        <w:rPr>
          <w:rFonts w:ascii="Sylfaen" w:hAnsi="Sylfaen"/>
          <w:sz w:val="24"/>
          <w:szCs w:val="24"/>
        </w:rPr>
      </w:pPr>
    </w:p>
    <w:p w:rsidR="003A467C" w:rsidRDefault="003A467C" w:rsidP="002E302E">
      <w:pPr>
        <w:rPr>
          <w:rFonts w:ascii="Sylfaen" w:hAnsi="Sylfaen"/>
          <w:sz w:val="24"/>
          <w:szCs w:val="24"/>
        </w:rPr>
      </w:pPr>
    </w:p>
    <w:p w:rsidR="00BE0EE6" w:rsidRDefault="00BE0EE6" w:rsidP="002E302E">
      <w:pPr>
        <w:rPr>
          <w:rFonts w:ascii="Sylfaen" w:hAnsi="Sylfaen"/>
          <w:sz w:val="24"/>
          <w:szCs w:val="24"/>
        </w:rPr>
      </w:pPr>
    </w:p>
    <w:p w:rsidR="00BE0EE6" w:rsidRDefault="00BE0EE6" w:rsidP="002E302E">
      <w:pPr>
        <w:rPr>
          <w:rFonts w:ascii="Sylfaen" w:hAnsi="Sylfaen"/>
          <w:sz w:val="24"/>
          <w:szCs w:val="24"/>
        </w:rPr>
      </w:pPr>
    </w:p>
    <w:p w:rsidR="003A467C" w:rsidRDefault="003A467C" w:rsidP="002E302E">
      <w:pPr>
        <w:rPr>
          <w:rFonts w:ascii="Sylfaen" w:hAnsi="Sylfaen"/>
          <w:sz w:val="24"/>
          <w:szCs w:val="24"/>
        </w:rPr>
      </w:pPr>
    </w:p>
    <w:p w:rsidR="006951F6" w:rsidRPr="007F780F" w:rsidRDefault="006951F6" w:rsidP="006951F6">
      <w:pPr>
        <w:widowControl w:val="0"/>
        <w:autoSpaceDE w:val="0"/>
        <w:autoSpaceDN w:val="0"/>
        <w:adjustRightInd w:val="0"/>
        <w:rPr>
          <w:rFonts w:ascii="Sylfaen" w:hAnsi="Sylfaen" w:cs="Arial"/>
          <w:bCs/>
          <w:sz w:val="24"/>
          <w:szCs w:val="24"/>
        </w:rPr>
      </w:pPr>
      <w:r w:rsidRPr="007F780F">
        <w:rPr>
          <w:rFonts w:ascii="Sylfaen" w:hAnsi="Sylfaen" w:cs="Arial"/>
          <w:b/>
          <w:bCs/>
          <w:sz w:val="24"/>
          <w:szCs w:val="24"/>
        </w:rPr>
        <w:t>Prilog 4.</w:t>
      </w:r>
      <w:r w:rsidRPr="007F780F">
        <w:rPr>
          <w:rFonts w:ascii="Sylfaen" w:hAnsi="Sylfaen" w:cs="Arial"/>
          <w:bCs/>
          <w:sz w:val="24"/>
          <w:szCs w:val="24"/>
        </w:rPr>
        <w:t xml:space="preserve">    Prijedlog ugovora</w:t>
      </w:r>
    </w:p>
    <w:p w:rsidR="006951F6" w:rsidRPr="007F780F" w:rsidRDefault="006951F6" w:rsidP="006951F6">
      <w:pPr>
        <w:widowControl w:val="0"/>
        <w:autoSpaceDE w:val="0"/>
        <w:jc w:val="both"/>
        <w:rPr>
          <w:rFonts w:ascii="Sylfaen" w:hAnsi="Sylfaen" w:cs="Sylfaen"/>
          <w:sz w:val="24"/>
          <w:szCs w:val="24"/>
        </w:rPr>
      </w:pPr>
      <w:r w:rsidRPr="007F780F">
        <w:rPr>
          <w:rFonts w:ascii="Sylfaen" w:hAnsi="Sylfaen" w:cs="Sylfaen"/>
          <w:bCs/>
          <w:sz w:val="24"/>
          <w:szCs w:val="24"/>
        </w:rPr>
        <w:t xml:space="preserve">NEUROPSIHIJATRIJSKA BOLNICA DR. IVAN BARBOT POPOVAČA </w:t>
      </w:r>
      <w:proofErr w:type="spellStart"/>
      <w:r w:rsidRPr="007F780F">
        <w:rPr>
          <w:rFonts w:ascii="Sylfaen" w:hAnsi="Sylfaen" w:cs="Sylfaen"/>
          <w:bCs/>
          <w:sz w:val="24"/>
          <w:szCs w:val="24"/>
        </w:rPr>
        <w:t>Jelengradska</w:t>
      </w:r>
      <w:proofErr w:type="spellEnd"/>
      <w:r w:rsidRPr="007F780F">
        <w:rPr>
          <w:rFonts w:ascii="Sylfaen" w:hAnsi="Sylfaen" w:cs="Sylfaen"/>
          <w:bCs/>
          <w:sz w:val="24"/>
          <w:szCs w:val="24"/>
        </w:rPr>
        <w:t xml:space="preserve"> 1, 44317 Popovača, OIB: 76024026802 koju zastupa Ravnateljica prim. Marina Kovač, dr. med. (u daljnjem tekstu: Naručitelj)</w:t>
      </w:r>
    </w:p>
    <w:p w:rsidR="006951F6" w:rsidRPr="007F780F" w:rsidRDefault="006951F6" w:rsidP="006951F6">
      <w:pPr>
        <w:widowControl w:val="0"/>
        <w:autoSpaceDE w:val="0"/>
        <w:jc w:val="both"/>
        <w:rPr>
          <w:rFonts w:ascii="Sylfaen" w:hAnsi="Sylfaen" w:cs="Sylfaen"/>
          <w:sz w:val="24"/>
          <w:szCs w:val="24"/>
        </w:rPr>
      </w:pPr>
      <w:r w:rsidRPr="007F780F">
        <w:rPr>
          <w:rFonts w:ascii="Sylfaen" w:hAnsi="Sylfaen" w:cs="Sylfaen"/>
          <w:sz w:val="24"/>
          <w:szCs w:val="24"/>
        </w:rPr>
        <w:t>i</w:t>
      </w:r>
    </w:p>
    <w:p w:rsidR="006951F6" w:rsidRPr="007F780F" w:rsidRDefault="006951F6" w:rsidP="006951F6">
      <w:pPr>
        <w:widowControl w:val="0"/>
        <w:autoSpaceDE w:val="0"/>
        <w:jc w:val="both"/>
        <w:rPr>
          <w:rFonts w:ascii="Sylfaen" w:hAnsi="Sylfaen" w:cs="Sylfaen"/>
          <w:b/>
          <w:sz w:val="24"/>
          <w:szCs w:val="24"/>
        </w:rPr>
      </w:pPr>
      <w:r w:rsidRPr="007F780F">
        <w:rPr>
          <w:rFonts w:ascii="Sylfaen" w:hAnsi="Sylfaen" w:cs="Sylfaen"/>
          <w:sz w:val="24"/>
          <w:szCs w:val="24"/>
        </w:rPr>
        <w:t>________________________________, OIB: ________________________ (u daljnjem tekstu: Izvoditelj) koje zastupa  ___________________</w:t>
      </w:r>
    </w:p>
    <w:p w:rsidR="006951F6" w:rsidRPr="007F780F" w:rsidRDefault="006951F6" w:rsidP="006951F6">
      <w:pPr>
        <w:widowControl w:val="0"/>
        <w:autoSpaceDE w:val="0"/>
        <w:jc w:val="both"/>
        <w:rPr>
          <w:rFonts w:ascii="Sylfaen" w:hAnsi="Sylfaen" w:cs="Sylfaen"/>
          <w:sz w:val="24"/>
          <w:szCs w:val="24"/>
        </w:rPr>
      </w:pPr>
      <w:r w:rsidRPr="007F780F">
        <w:rPr>
          <w:rFonts w:ascii="Sylfaen" w:hAnsi="Sylfaen" w:cs="Sylfaen"/>
          <w:sz w:val="24"/>
          <w:szCs w:val="24"/>
        </w:rPr>
        <w:t>zaključuju</w:t>
      </w:r>
    </w:p>
    <w:p w:rsidR="006951F6" w:rsidRPr="007F780F" w:rsidRDefault="006951F6" w:rsidP="006951F6">
      <w:pPr>
        <w:pStyle w:val="Naslov1"/>
        <w:keepLines w:val="0"/>
        <w:tabs>
          <w:tab w:val="num" w:pos="0"/>
        </w:tabs>
        <w:spacing w:before="0" w:line="240" w:lineRule="auto"/>
        <w:jc w:val="center"/>
        <w:rPr>
          <w:rFonts w:ascii="Sylfaen" w:hAnsi="Sylfaen" w:cs="Arial"/>
          <w:color w:val="auto"/>
          <w:sz w:val="24"/>
          <w:szCs w:val="24"/>
        </w:rPr>
      </w:pPr>
      <w:r w:rsidRPr="007F780F">
        <w:rPr>
          <w:rFonts w:ascii="Sylfaen" w:hAnsi="Sylfaen" w:cs="Arial"/>
          <w:color w:val="auto"/>
          <w:sz w:val="24"/>
          <w:szCs w:val="24"/>
        </w:rPr>
        <w:t>UGOVOR  O JAVNOJ NABAVI RADOVA</w:t>
      </w:r>
    </w:p>
    <w:p w:rsidR="006951F6" w:rsidRPr="007F780F" w:rsidRDefault="006951F6" w:rsidP="006951F6">
      <w:pPr>
        <w:rPr>
          <w:rFonts w:ascii="Sylfaen" w:hAnsi="Sylfaen"/>
          <w:sz w:val="24"/>
          <w:szCs w:val="24"/>
        </w:rPr>
      </w:pPr>
    </w:p>
    <w:p w:rsidR="006951F6" w:rsidRPr="007F780F" w:rsidRDefault="006951F6" w:rsidP="006951F6">
      <w:pPr>
        <w:rPr>
          <w:rFonts w:ascii="Sylfaen" w:hAnsi="Sylfaen" w:cs="Arial"/>
          <w:sz w:val="24"/>
          <w:szCs w:val="24"/>
        </w:rPr>
      </w:pPr>
      <w:r w:rsidRPr="007F780F">
        <w:rPr>
          <w:rFonts w:ascii="Sylfaen" w:hAnsi="Sylfaen" w:cs="Arial"/>
          <w:b/>
          <w:sz w:val="24"/>
          <w:szCs w:val="24"/>
        </w:rPr>
        <w:t>Predmet ugovora</w:t>
      </w:r>
    </w:p>
    <w:p w:rsidR="006951F6" w:rsidRPr="007F780F" w:rsidRDefault="006951F6" w:rsidP="006951F6">
      <w:pPr>
        <w:ind w:left="708"/>
        <w:jc w:val="center"/>
        <w:rPr>
          <w:rFonts w:ascii="Sylfaen" w:hAnsi="Sylfaen" w:cs="Arial"/>
          <w:bCs/>
          <w:sz w:val="24"/>
          <w:szCs w:val="24"/>
        </w:rPr>
      </w:pPr>
      <w:r w:rsidRPr="007F780F">
        <w:rPr>
          <w:rFonts w:ascii="Sylfaen" w:hAnsi="Sylfaen" w:cs="Arial"/>
          <w:bCs/>
          <w:sz w:val="24"/>
          <w:szCs w:val="24"/>
        </w:rPr>
        <w:t>Članak 1.</w:t>
      </w:r>
    </w:p>
    <w:p w:rsidR="006951F6" w:rsidRPr="007F780F" w:rsidRDefault="006951F6" w:rsidP="006951F6">
      <w:pPr>
        <w:pStyle w:val="Tijeloteksta"/>
        <w:jc w:val="both"/>
        <w:rPr>
          <w:rFonts w:ascii="Sylfaen" w:hAnsi="Sylfaen"/>
          <w:sz w:val="24"/>
          <w:szCs w:val="24"/>
        </w:rPr>
      </w:pPr>
      <w:r w:rsidRPr="007F780F">
        <w:rPr>
          <w:rFonts w:ascii="Sylfaen" w:hAnsi="Sylfaen"/>
          <w:sz w:val="24"/>
          <w:szCs w:val="24"/>
        </w:rPr>
        <w:t xml:space="preserve">Naručitelj naručuje, a Izvoditelj preuzima obvezu izgradnje dizala za osobe smanjene pokretljivosti  prema ponudi Izvoditelja,  od  _____________________ godine, nakon provedenog postupka </w:t>
      </w:r>
      <w:r w:rsidR="00BE0EE6">
        <w:rPr>
          <w:rFonts w:ascii="Sylfaen" w:hAnsi="Sylfaen"/>
          <w:sz w:val="24"/>
          <w:szCs w:val="24"/>
        </w:rPr>
        <w:t>javne nabave, ev. broj 10/2019</w:t>
      </w:r>
      <w:r w:rsidRPr="007F780F">
        <w:rPr>
          <w:rFonts w:ascii="Sylfaen" w:hAnsi="Sylfaen"/>
          <w:sz w:val="24"/>
          <w:szCs w:val="24"/>
        </w:rPr>
        <w:t xml:space="preserve">, projekta </w:t>
      </w:r>
      <w:proofErr w:type="spellStart"/>
      <w:r w:rsidRPr="007F780F">
        <w:rPr>
          <w:rFonts w:ascii="Sylfaen" w:hAnsi="Sylfaen"/>
          <w:sz w:val="24"/>
          <w:szCs w:val="24"/>
        </w:rPr>
        <w:t>T.D</w:t>
      </w:r>
      <w:proofErr w:type="spellEnd"/>
      <w:r w:rsidRPr="007F780F">
        <w:rPr>
          <w:rFonts w:ascii="Sylfaen" w:hAnsi="Sylfaen"/>
          <w:sz w:val="24"/>
          <w:szCs w:val="24"/>
        </w:rPr>
        <w:t>: 1150-A/18-GP na k.č.br. 1160 k.o. Popovača koji je izradio ovlašteni arhitekt Želimir Vujnović  i uvjetima iz ovog Ugovora.</w:t>
      </w:r>
    </w:p>
    <w:p w:rsidR="006951F6" w:rsidRPr="007F780F" w:rsidRDefault="006951F6" w:rsidP="006951F6">
      <w:pPr>
        <w:rPr>
          <w:rFonts w:ascii="Sylfaen" w:hAnsi="Sylfaen" w:cs="Arial"/>
          <w:b/>
          <w:sz w:val="24"/>
          <w:szCs w:val="24"/>
        </w:rPr>
      </w:pPr>
    </w:p>
    <w:p w:rsidR="006951F6" w:rsidRPr="007F780F" w:rsidRDefault="006951F6" w:rsidP="006951F6">
      <w:pPr>
        <w:rPr>
          <w:rFonts w:ascii="Sylfaen" w:hAnsi="Sylfaen" w:cs="Arial"/>
          <w:b/>
          <w:sz w:val="24"/>
          <w:szCs w:val="24"/>
        </w:rPr>
      </w:pPr>
      <w:r w:rsidRPr="007F780F">
        <w:rPr>
          <w:rFonts w:ascii="Sylfaen" w:hAnsi="Sylfaen" w:cs="Arial"/>
          <w:b/>
          <w:sz w:val="24"/>
          <w:szCs w:val="24"/>
        </w:rPr>
        <w:t>Vrijednost ugovora</w:t>
      </w:r>
    </w:p>
    <w:p w:rsidR="006951F6" w:rsidRPr="007F780F" w:rsidRDefault="006951F6" w:rsidP="006951F6">
      <w:pPr>
        <w:ind w:left="708"/>
        <w:jc w:val="center"/>
        <w:rPr>
          <w:rFonts w:ascii="Sylfaen" w:hAnsi="Sylfaen" w:cs="Arial"/>
          <w:bCs/>
          <w:sz w:val="24"/>
          <w:szCs w:val="24"/>
        </w:rPr>
      </w:pPr>
      <w:r w:rsidRPr="007F780F">
        <w:rPr>
          <w:rFonts w:ascii="Sylfaen" w:hAnsi="Sylfaen" w:cs="Arial"/>
          <w:bCs/>
          <w:sz w:val="24"/>
          <w:szCs w:val="24"/>
        </w:rPr>
        <w:t>Članak 2.</w:t>
      </w:r>
    </w:p>
    <w:p w:rsidR="006951F6" w:rsidRPr="007F780F" w:rsidRDefault="006951F6" w:rsidP="006951F6">
      <w:pPr>
        <w:pStyle w:val="Tijeloteksta2"/>
        <w:rPr>
          <w:rFonts w:ascii="Sylfaen" w:hAnsi="Sylfaen" w:cs="Arial"/>
          <w:b/>
        </w:rPr>
      </w:pPr>
      <w:r w:rsidRPr="007F780F">
        <w:rPr>
          <w:rFonts w:ascii="Sylfaen" w:hAnsi="Sylfaen" w:cs="Arial"/>
        </w:rPr>
        <w:t>Ukupna vrijednost iz članka 1. ovog Ugovora iznosi:</w:t>
      </w:r>
    </w:p>
    <w:p w:rsidR="006951F6" w:rsidRPr="007F780F" w:rsidRDefault="006951F6" w:rsidP="006951F6">
      <w:pPr>
        <w:pStyle w:val="Tijeloteksta2"/>
        <w:spacing w:line="276" w:lineRule="auto"/>
        <w:rPr>
          <w:rFonts w:ascii="Sylfaen" w:hAnsi="Sylfaen" w:cs="Arial"/>
        </w:rPr>
      </w:pPr>
      <w:r w:rsidRPr="007F780F">
        <w:rPr>
          <w:rFonts w:ascii="Sylfaen" w:hAnsi="Sylfaen" w:cs="Arial"/>
        </w:rPr>
        <w:t>Vrijednost              ________________________________________kuna</w:t>
      </w:r>
    </w:p>
    <w:p w:rsidR="006951F6" w:rsidRPr="007F780F" w:rsidRDefault="006951F6" w:rsidP="006951F6">
      <w:pPr>
        <w:pStyle w:val="Tijeloteksta2"/>
        <w:spacing w:line="276" w:lineRule="auto"/>
        <w:rPr>
          <w:rFonts w:ascii="Sylfaen" w:hAnsi="Sylfaen" w:cs="Arial"/>
        </w:rPr>
      </w:pPr>
      <w:r w:rsidRPr="007F780F">
        <w:rPr>
          <w:rFonts w:ascii="Sylfaen" w:hAnsi="Sylfaen" w:cs="Arial"/>
        </w:rPr>
        <w:t>PDV  25 %               _______________________________________  kuna</w:t>
      </w:r>
    </w:p>
    <w:p w:rsidR="006951F6" w:rsidRPr="007F780F" w:rsidRDefault="006951F6" w:rsidP="006951F6">
      <w:pPr>
        <w:pStyle w:val="Tijeloteksta2"/>
        <w:spacing w:line="276" w:lineRule="auto"/>
        <w:rPr>
          <w:rFonts w:ascii="Sylfaen" w:hAnsi="Sylfaen" w:cs="Arial"/>
        </w:rPr>
      </w:pPr>
      <w:r w:rsidRPr="007F780F">
        <w:rPr>
          <w:rFonts w:ascii="Sylfaen" w:hAnsi="Sylfaen" w:cs="Arial"/>
        </w:rPr>
        <w:t>UKUPNO                _______________________________________  kuna</w:t>
      </w:r>
    </w:p>
    <w:p w:rsidR="006951F6" w:rsidRPr="007F780F" w:rsidRDefault="006951F6" w:rsidP="006951F6">
      <w:pPr>
        <w:pStyle w:val="Tijeloteksta2"/>
        <w:rPr>
          <w:rFonts w:ascii="Sylfaen" w:hAnsi="Sylfaen" w:cs="Arial"/>
        </w:rPr>
      </w:pPr>
      <w:r w:rsidRPr="007F780F">
        <w:rPr>
          <w:rFonts w:ascii="Sylfaen" w:hAnsi="Sylfaen" w:cs="Arial"/>
        </w:rPr>
        <w:t>Slovima: _________________________________________________________________</w:t>
      </w:r>
    </w:p>
    <w:p w:rsidR="006951F6" w:rsidRPr="007F780F" w:rsidRDefault="006951F6" w:rsidP="006951F6">
      <w:pPr>
        <w:pStyle w:val="Tijeloteksta2"/>
        <w:rPr>
          <w:rFonts w:ascii="Sylfaen" w:hAnsi="Sylfaen" w:cs="Arial"/>
        </w:rPr>
      </w:pPr>
      <w:r w:rsidRPr="007F780F">
        <w:rPr>
          <w:rFonts w:ascii="Sylfaen" w:hAnsi="Sylfaen" w:cs="Arial"/>
        </w:rPr>
        <w:t>Ukupna cijena je fiksna i nepromjenljiva za vrijeme trajanja ugovora.</w:t>
      </w:r>
    </w:p>
    <w:p w:rsidR="006951F6" w:rsidRPr="007F780F" w:rsidRDefault="006951F6" w:rsidP="006951F6">
      <w:pPr>
        <w:pStyle w:val="Tijeloteksta2"/>
        <w:rPr>
          <w:rFonts w:ascii="Sylfaen" w:hAnsi="Sylfaen" w:cs="Arial"/>
          <w:b/>
        </w:rPr>
      </w:pPr>
    </w:p>
    <w:p w:rsidR="006951F6" w:rsidRPr="007F780F" w:rsidRDefault="006951F6" w:rsidP="006951F6">
      <w:pPr>
        <w:pStyle w:val="Tijeloteksta2"/>
        <w:rPr>
          <w:rFonts w:ascii="Sylfaen" w:hAnsi="Sylfaen" w:cs="Arial"/>
          <w:b/>
        </w:rPr>
      </w:pPr>
      <w:r w:rsidRPr="007F780F">
        <w:rPr>
          <w:rFonts w:ascii="Sylfaen" w:hAnsi="Sylfaen" w:cs="Arial"/>
          <w:b/>
        </w:rPr>
        <w:lastRenderedPageBreak/>
        <w:t>Rokovi i dinamika</w:t>
      </w:r>
    </w:p>
    <w:p w:rsidR="006951F6" w:rsidRPr="007F780F" w:rsidRDefault="006951F6" w:rsidP="006951F6">
      <w:pPr>
        <w:ind w:left="708"/>
        <w:jc w:val="center"/>
        <w:rPr>
          <w:rFonts w:ascii="Sylfaen" w:hAnsi="Sylfaen" w:cs="Arial"/>
          <w:bCs/>
          <w:sz w:val="24"/>
          <w:szCs w:val="24"/>
        </w:rPr>
      </w:pPr>
      <w:r w:rsidRPr="007F780F">
        <w:rPr>
          <w:rFonts w:ascii="Sylfaen" w:hAnsi="Sylfaen" w:cs="Arial"/>
          <w:bCs/>
          <w:sz w:val="24"/>
          <w:szCs w:val="24"/>
        </w:rPr>
        <w:t>Članak 3.</w:t>
      </w:r>
    </w:p>
    <w:p w:rsidR="006951F6" w:rsidRPr="007F780F" w:rsidRDefault="006951F6" w:rsidP="006951F6">
      <w:pPr>
        <w:rPr>
          <w:rFonts w:ascii="Sylfaen" w:hAnsi="Sylfaen" w:cs="Arial"/>
          <w:bCs/>
          <w:sz w:val="24"/>
          <w:szCs w:val="24"/>
        </w:rPr>
      </w:pPr>
      <w:r w:rsidRPr="007F780F">
        <w:rPr>
          <w:rFonts w:ascii="Sylfaen" w:hAnsi="Sylfaen" w:cs="Arial"/>
          <w:bCs/>
          <w:sz w:val="24"/>
          <w:szCs w:val="24"/>
        </w:rPr>
        <w:t>Izvoditelj će započeti s radovima odmah po potpisu ugovora. Rok za dovršetak radova je 60 kalendarskih dana od dana uvođenja Izvoditelja u posao.</w:t>
      </w:r>
    </w:p>
    <w:p w:rsidR="006951F6" w:rsidRPr="007F780F" w:rsidRDefault="006951F6" w:rsidP="006951F6">
      <w:pPr>
        <w:ind w:left="708"/>
        <w:jc w:val="center"/>
        <w:rPr>
          <w:rFonts w:ascii="Sylfaen" w:hAnsi="Sylfaen" w:cs="Arial"/>
          <w:bCs/>
          <w:sz w:val="24"/>
          <w:szCs w:val="24"/>
        </w:rPr>
      </w:pPr>
      <w:r w:rsidRPr="007F780F">
        <w:rPr>
          <w:rFonts w:ascii="Sylfaen" w:hAnsi="Sylfaen" w:cs="Arial"/>
          <w:bCs/>
          <w:sz w:val="24"/>
          <w:szCs w:val="24"/>
        </w:rPr>
        <w:t>Članak 4.</w:t>
      </w:r>
    </w:p>
    <w:p w:rsidR="006951F6" w:rsidRPr="007F780F" w:rsidRDefault="006951F6" w:rsidP="006951F6">
      <w:pPr>
        <w:rPr>
          <w:rFonts w:ascii="Sylfaen" w:hAnsi="Sylfaen" w:cs="Arial"/>
          <w:bCs/>
          <w:sz w:val="24"/>
          <w:szCs w:val="24"/>
        </w:rPr>
      </w:pPr>
      <w:r w:rsidRPr="007F780F">
        <w:rPr>
          <w:rFonts w:ascii="Sylfaen" w:hAnsi="Sylfaen" w:cs="Arial"/>
          <w:bCs/>
          <w:sz w:val="24"/>
          <w:szCs w:val="24"/>
        </w:rPr>
        <w:t>Izvoditelj će odmah po završetku svih radova  dopisom izvijestiti Naručitelja da su radovi završeni,  a Naručitelj je dužan u roku od 10 dana  izvršiti pregled izvedenih radova.</w:t>
      </w:r>
    </w:p>
    <w:p w:rsidR="006951F6" w:rsidRPr="007F780F" w:rsidRDefault="006951F6" w:rsidP="006951F6">
      <w:pPr>
        <w:rPr>
          <w:rFonts w:ascii="Sylfaen" w:hAnsi="Sylfaen" w:cs="Arial"/>
          <w:bCs/>
          <w:sz w:val="24"/>
          <w:szCs w:val="24"/>
        </w:rPr>
      </w:pPr>
      <w:r w:rsidRPr="007F780F">
        <w:rPr>
          <w:rFonts w:ascii="Sylfaen" w:hAnsi="Sylfaen" w:cs="Arial"/>
          <w:bCs/>
          <w:sz w:val="24"/>
          <w:szCs w:val="24"/>
        </w:rPr>
        <w:t xml:space="preserve">Naručitelj i Izvoditelj suglasni su primopredaju i konačni obračun izvedenih radova obaviti u roku od 10 dana nakon uspješno provedenog pregleda izvedenih radova. </w:t>
      </w:r>
    </w:p>
    <w:p w:rsidR="006951F6" w:rsidRPr="007F780F" w:rsidRDefault="006951F6" w:rsidP="006951F6">
      <w:pPr>
        <w:rPr>
          <w:rFonts w:ascii="Sylfaen" w:hAnsi="Sylfaen"/>
          <w:sz w:val="24"/>
          <w:szCs w:val="24"/>
        </w:rPr>
      </w:pPr>
      <w:r w:rsidRPr="007F780F">
        <w:rPr>
          <w:rFonts w:ascii="Sylfaen" w:hAnsi="Sylfaen"/>
          <w:sz w:val="24"/>
          <w:szCs w:val="24"/>
        </w:rPr>
        <w:t>Nakon ugradnje, a prije puštanja u rad dizala Izvoditelj mora osigurati inspekcijski pregled dizala koji će obaviti ovlaštena organizacija koja ima sjedište u republici Hrvatskoj i posjeduje važeću Potvrdu o akreditaciji Hrvatske akreditacijske agencije za inspekciju sigurnosti dizala radi ishođenja dozvole za puštanje u rad i dodjele identifikacijskog broja.</w:t>
      </w:r>
    </w:p>
    <w:p w:rsidR="006951F6" w:rsidRPr="007F780F" w:rsidRDefault="006951F6" w:rsidP="006951F6">
      <w:pPr>
        <w:rPr>
          <w:rFonts w:ascii="Sylfaen" w:hAnsi="Sylfaen" w:cs="Arial"/>
          <w:bCs/>
          <w:sz w:val="24"/>
          <w:szCs w:val="24"/>
        </w:rPr>
      </w:pPr>
      <w:r w:rsidRPr="007F780F">
        <w:rPr>
          <w:rFonts w:ascii="Sylfaen" w:hAnsi="Sylfaen" w:cs="Arial"/>
          <w:b/>
          <w:bCs/>
          <w:sz w:val="24"/>
          <w:szCs w:val="24"/>
        </w:rPr>
        <w:t>Produženje roka za izvođenje radova</w:t>
      </w:r>
    </w:p>
    <w:p w:rsidR="006951F6" w:rsidRPr="007F780F" w:rsidRDefault="006951F6" w:rsidP="006951F6">
      <w:pPr>
        <w:jc w:val="center"/>
        <w:rPr>
          <w:rFonts w:ascii="Sylfaen" w:hAnsi="Sylfaen" w:cs="Arial"/>
          <w:sz w:val="24"/>
          <w:szCs w:val="24"/>
        </w:rPr>
      </w:pPr>
      <w:r w:rsidRPr="007F780F">
        <w:rPr>
          <w:rFonts w:ascii="Sylfaen" w:hAnsi="Sylfaen" w:cs="Arial"/>
          <w:sz w:val="24"/>
          <w:szCs w:val="24"/>
        </w:rPr>
        <w:t>Članak 5.</w:t>
      </w:r>
    </w:p>
    <w:p w:rsidR="006951F6" w:rsidRPr="007F780F" w:rsidRDefault="006951F6" w:rsidP="006951F6">
      <w:pPr>
        <w:rPr>
          <w:rFonts w:ascii="Sylfaen" w:hAnsi="Sylfaen" w:cs="Arial"/>
          <w:sz w:val="24"/>
          <w:szCs w:val="24"/>
        </w:rPr>
      </w:pPr>
      <w:r w:rsidRPr="007F780F">
        <w:rPr>
          <w:rFonts w:ascii="Sylfaen" w:hAnsi="Sylfaen" w:cs="Arial"/>
          <w:sz w:val="24"/>
          <w:szCs w:val="24"/>
        </w:rPr>
        <w:t>Ugovorne strane su suglasne da se rok za izvršenje radova utvrđen ovim ugovorom može produžiti u slijedećim slučajevima:</w:t>
      </w:r>
    </w:p>
    <w:p w:rsidR="006951F6" w:rsidRPr="007F780F" w:rsidRDefault="006951F6" w:rsidP="006951F6">
      <w:pPr>
        <w:numPr>
          <w:ilvl w:val="0"/>
          <w:numId w:val="37"/>
        </w:numPr>
        <w:spacing w:after="0" w:line="240" w:lineRule="auto"/>
        <w:rPr>
          <w:rFonts w:ascii="Sylfaen" w:hAnsi="Sylfaen" w:cs="Arial"/>
          <w:sz w:val="24"/>
          <w:szCs w:val="24"/>
        </w:rPr>
      </w:pPr>
      <w:r w:rsidRPr="007F780F">
        <w:rPr>
          <w:rFonts w:ascii="Sylfaen" w:hAnsi="Sylfaen" w:cs="Arial"/>
          <w:sz w:val="24"/>
          <w:szCs w:val="24"/>
        </w:rPr>
        <w:t>Izvoditelj može zahtijevati produljenje roka završetka radova u slučajevima u kojima je     radi promijenjenih okolnosti, više sile ili neispunjenja obveza Naručitelja bio spriječen izvoditi radove.</w:t>
      </w:r>
    </w:p>
    <w:p w:rsidR="006951F6" w:rsidRPr="007F780F" w:rsidRDefault="006951F6" w:rsidP="006951F6">
      <w:pPr>
        <w:numPr>
          <w:ilvl w:val="0"/>
          <w:numId w:val="37"/>
        </w:numPr>
        <w:spacing w:after="0" w:line="240" w:lineRule="auto"/>
        <w:rPr>
          <w:rFonts w:ascii="Sylfaen" w:hAnsi="Sylfaen" w:cs="Arial"/>
          <w:sz w:val="24"/>
          <w:szCs w:val="24"/>
        </w:rPr>
      </w:pPr>
      <w:r w:rsidRPr="007F780F">
        <w:rPr>
          <w:rFonts w:ascii="Sylfaen" w:hAnsi="Sylfaen" w:cs="Arial"/>
          <w:sz w:val="24"/>
          <w:szCs w:val="24"/>
        </w:rPr>
        <w:t>Rok produljenja radova produljit će se ako Naručitelj izda nalog o obustavi radova. U slučajevima navedenim u ovom članku, Naručitelj i Izvoditelj mogu zaključiti dodatak ugovoru u kojem će utvrditi novi rok izvršenja radova.</w:t>
      </w:r>
    </w:p>
    <w:p w:rsidR="00392C03" w:rsidRPr="007F780F" w:rsidRDefault="00392C03" w:rsidP="006951F6">
      <w:pPr>
        <w:rPr>
          <w:rFonts w:ascii="Sylfaen" w:hAnsi="Sylfaen" w:cs="Arial"/>
          <w:sz w:val="24"/>
          <w:szCs w:val="24"/>
        </w:rPr>
      </w:pPr>
    </w:p>
    <w:p w:rsidR="006951F6" w:rsidRPr="007F780F" w:rsidRDefault="006951F6" w:rsidP="006951F6">
      <w:pPr>
        <w:rPr>
          <w:rFonts w:ascii="Sylfaen" w:hAnsi="Sylfaen" w:cs="Arial"/>
          <w:sz w:val="24"/>
          <w:szCs w:val="24"/>
        </w:rPr>
      </w:pPr>
      <w:r w:rsidRPr="007F780F">
        <w:rPr>
          <w:rFonts w:ascii="Sylfaen" w:hAnsi="Sylfaen" w:cs="Arial"/>
          <w:b/>
          <w:sz w:val="24"/>
          <w:szCs w:val="24"/>
        </w:rPr>
        <w:t xml:space="preserve">Ugovorna kazna </w:t>
      </w:r>
    </w:p>
    <w:p w:rsidR="006951F6" w:rsidRPr="007F780F" w:rsidRDefault="006951F6" w:rsidP="006951F6">
      <w:pPr>
        <w:jc w:val="center"/>
        <w:rPr>
          <w:rFonts w:ascii="Sylfaen" w:hAnsi="Sylfaen" w:cs="Arial"/>
          <w:sz w:val="24"/>
          <w:szCs w:val="24"/>
        </w:rPr>
      </w:pPr>
      <w:r w:rsidRPr="007F780F">
        <w:rPr>
          <w:rFonts w:ascii="Sylfaen" w:hAnsi="Sylfaen" w:cs="Arial"/>
          <w:sz w:val="24"/>
          <w:szCs w:val="24"/>
        </w:rPr>
        <w:t>Članak 6.</w:t>
      </w:r>
    </w:p>
    <w:p w:rsidR="00BE0EE6" w:rsidRPr="00517ABB" w:rsidRDefault="006951F6" w:rsidP="00BE0EE6">
      <w:pPr>
        <w:rPr>
          <w:rFonts w:ascii="Sylfaen" w:hAnsi="Sylfaen" w:cs="Arial"/>
          <w:color w:val="000000"/>
          <w:sz w:val="24"/>
          <w:szCs w:val="24"/>
        </w:rPr>
      </w:pPr>
      <w:r w:rsidRPr="007F780F">
        <w:rPr>
          <w:rFonts w:ascii="Sylfaen" w:hAnsi="Sylfaen" w:cs="Arial"/>
          <w:sz w:val="24"/>
          <w:szCs w:val="24"/>
        </w:rPr>
        <w:t xml:space="preserve">Ako Izvoditelj svoju  ugovornu obvezu ne izvrši u ugovorenom roku, a za čije produženje nema pisanog odobrenja Naručitelja, obvezan je Naručitelju platiti ugovornu kaznu u iznosu od </w:t>
      </w:r>
      <w:r w:rsidR="00BE0EE6">
        <w:rPr>
          <w:rFonts w:ascii="Sylfaen" w:hAnsi="Sylfaen" w:cs="Arial"/>
          <w:sz w:val="24"/>
          <w:szCs w:val="24"/>
        </w:rPr>
        <w:t>2</w:t>
      </w:r>
      <w:r w:rsidRPr="00BE0EE6">
        <w:rPr>
          <w:rFonts w:ascii="Sylfaen" w:hAnsi="Sylfaen" w:cs="Arial"/>
          <w:sz w:val="24"/>
          <w:szCs w:val="24"/>
        </w:rPr>
        <w:t>‰ (</w:t>
      </w:r>
      <w:r w:rsidR="00BE0EE6" w:rsidRPr="00BE0EE6">
        <w:rPr>
          <w:rFonts w:ascii="Sylfaen" w:hAnsi="Sylfaen" w:cs="Arial"/>
          <w:sz w:val="24"/>
          <w:szCs w:val="24"/>
        </w:rPr>
        <w:t>dva</w:t>
      </w:r>
      <w:r w:rsidRPr="00BE0EE6">
        <w:rPr>
          <w:rFonts w:ascii="Sylfaen" w:hAnsi="Sylfaen" w:cs="Arial"/>
          <w:sz w:val="24"/>
          <w:szCs w:val="24"/>
        </w:rPr>
        <w:t xml:space="preserve"> promil</w:t>
      </w:r>
      <w:r w:rsidR="00BE0EE6" w:rsidRPr="00BE0EE6">
        <w:rPr>
          <w:rFonts w:ascii="Sylfaen" w:hAnsi="Sylfaen" w:cs="Arial"/>
          <w:sz w:val="24"/>
          <w:szCs w:val="24"/>
        </w:rPr>
        <w:t>a</w:t>
      </w:r>
      <w:r w:rsidRPr="00BE0EE6">
        <w:rPr>
          <w:rFonts w:ascii="Sylfaen" w:hAnsi="Sylfaen" w:cs="Arial"/>
          <w:sz w:val="24"/>
          <w:szCs w:val="24"/>
        </w:rPr>
        <w:t>)</w:t>
      </w:r>
      <w:r w:rsidRPr="007F780F">
        <w:rPr>
          <w:rFonts w:ascii="Sylfaen" w:hAnsi="Sylfaen" w:cs="Arial"/>
          <w:sz w:val="24"/>
          <w:szCs w:val="24"/>
        </w:rPr>
        <w:t xml:space="preserve"> </w:t>
      </w:r>
      <w:r w:rsidR="00BE0EE6">
        <w:rPr>
          <w:rFonts w:ascii="Sylfaen" w:hAnsi="Sylfaen" w:cs="Arial"/>
          <w:sz w:val="24"/>
          <w:szCs w:val="24"/>
        </w:rPr>
        <w:t xml:space="preserve">dnevno </w:t>
      </w:r>
      <w:r w:rsidR="00BE0EE6" w:rsidRPr="00517ABB">
        <w:rPr>
          <w:rFonts w:ascii="Sylfaen" w:hAnsi="Sylfaen" w:cs="Arial"/>
          <w:color w:val="000000"/>
          <w:sz w:val="24"/>
          <w:szCs w:val="24"/>
        </w:rPr>
        <w:t>od ugovorene cijene bez poreza na dodanu vrijednost s tim da ukupni iznos ugovorne kazne ne može prijeći 10% ugovorene cijene bez poreza na dodanu vrijednost</w:t>
      </w:r>
      <w:r w:rsidR="00BE0EE6">
        <w:rPr>
          <w:rFonts w:ascii="Sylfaen" w:hAnsi="Sylfaen" w:cs="Arial"/>
          <w:color w:val="000000"/>
          <w:sz w:val="24"/>
          <w:szCs w:val="24"/>
        </w:rPr>
        <w:t>.</w:t>
      </w:r>
      <w:r w:rsidR="00BE0EE6" w:rsidRPr="00517ABB">
        <w:rPr>
          <w:rFonts w:ascii="Sylfaen" w:hAnsi="Sylfaen" w:cs="Arial"/>
          <w:color w:val="000000"/>
          <w:sz w:val="24"/>
          <w:szCs w:val="24"/>
        </w:rPr>
        <w:t xml:space="preserve"> </w:t>
      </w:r>
    </w:p>
    <w:p w:rsidR="00BE0EE6" w:rsidRPr="00517ABB" w:rsidRDefault="00BE0EE6" w:rsidP="00BE0EE6">
      <w:pPr>
        <w:autoSpaceDE w:val="0"/>
        <w:autoSpaceDN w:val="0"/>
        <w:adjustRightInd w:val="0"/>
        <w:spacing w:after="0" w:line="240" w:lineRule="auto"/>
        <w:jc w:val="both"/>
        <w:rPr>
          <w:rFonts w:ascii="Sylfaen" w:hAnsi="Sylfaen" w:cs="Arial"/>
          <w:color w:val="000000"/>
          <w:sz w:val="24"/>
          <w:szCs w:val="24"/>
        </w:rPr>
      </w:pPr>
      <w:r w:rsidRPr="00517ABB">
        <w:rPr>
          <w:rFonts w:ascii="Sylfaen" w:hAnsi="Sylfaen" w:cs="Arial"/>
          <w:color w:val="000000"/>
          <w:sz w:val="24"/>
          <w:szCs w:val="24"/>
        </w:rPr>
        <w:lastRenderedPageBreak/>
        <w:t xml:space="preserve">Naplata ugovorne kazne obavit će se po </w:t>
      </w:r>
      <w:r>
        <w:rPr>
          <w:rFonts w:ascii="Sylfaen" w:hAnsi="Sylfaen" w:cs="Arial"/>
          <w:color w:val="000000"/>
          <w:sz w:val="24"/>
          <w:szCs w:val="24"/>
        </w:rPr>
        <w:t>ispostavljenom računu</w:t>
      </w:r>
      <w:r w:rsidRPr="00517ABB">
        <w:rPr>
          <w:rFonts w:ascii="Sylfaen" w:hAnsi="Sylfaen" w:cs="Arial"/>
          <w:color w:val="000000"/>
          <w:sz w:val="24"/>
          <w:szCs w:val="24"/>
        </w:rPr>
        <w:t xml:space="preserve">, odbijanjem/umanjenjem od ukupne vrijednosti izvršenih radova. </w:t>
      </w:r>
    </w:p>
    <w:p w:rsidR="00BE0EE6" w:rsidRDefault="00BE0EE6" w:rsidP="006951F6">
      <w:pPr>
        <w:rPr>
          <w:rFonts w:ascii="Sylfaen" w:hAnsi="Sylfaen" w:cs="Arial"/>
          <w:b/>
          <w:sz w:val="24"/>
          <w:szCs w:val="24"/>
        </w:rPr>
      </w:pPr>
    </w:p>
    <w:p w:rsidR="006951F6" w:rsidRPr="007F780F" w:rsidRDefault="006951F6" w:rsidP="006951F6">
      <w:pPr>
        <w:rPr>
          <w:rFonts w:ascii="Sylfaen" w:hAnsi="Sylfaen" w:cs="Arial"/>
          <w:b/>
          <w:sz w:val="24"/>
          <w:szCs w:val="24"/>
        </w:rPr>
      </w:pPr>
      <w:r w:rsidRPr="007F780F">
        <w:rPr>
          <w:rFonts w:ascii="Sylfaen" w:hAnsi="Sylfaen" w:cs="Arial"/>
          <w:b/>
          <w:sz w:val="24"/>
          <w:szCs w:val="24"/>
        </w:rPr>
        <w:t>Obveze Izvoditelja</w:t>
      </w:r>
    </w:p>
    <w:p w:rsidR="006951F6" w:rsidRPr="007F780F" w:rsidRDefault="006951F6" w:rsidP="006951F6">
      <w:pPr>
        <w:jc w:val="center"/>
        <w:rPr>
          <w:rFonts w:ascii="Sylfaen" w:hAnsi="Sylfaen" w:cs="Arial"/>
          <w:sz w:val="24"/>
          <w:szCs w:val="24"/>
        </w:rPr>
      </w:pPr>
      <w:r w:rsidRPr="007F780F">
        <w:rPr>
          <w:rFonts w:ascii="Sylfaen" w:hAnsi="Sylfaen" w:cs="Arial"/>
          <w:sz w:val="24"/>
          <w:szCs w:val="24"/>
        </w:rPr>
        <w:t xml:space="preserve">Članak 7. </w:t>
      </w:r>
    </w:p>
    <w:p w:rsidR="006951F6" w:rsidRPr="007F780F" w:rsidRDefault="006951F6" w:rsidP="006951F6">
      <w:pPr>
        <w:jc w:val="both"/>
        <w:rPr>
          <w:rFonts w:ascii="Sylfaen" w:hAnsi="Sylfaen" w:cs="Arial"/>
          <w:sz w:val="24"/>
          <w:szCs w:val="24"/>
        </w:rPr>
      </w:pPr>
      <w:r w:rsidRPr="007F780F">
        <w:rPr>
          <w:rFonts w:ascii="Sylfaen" w:hAnsi="Sylfaen" w:cs="Arial"/>
          <w:sz w:val="24"/>
          <w:szCs w:val="24"/>
        </w:rPr>
        <w:t>Izvoditelj je obvezan pravovremeno proučiti ugovorne dokumente i ostalu raspoloživu dokumentaciju i ako procjeni problem zatražiti će od Naručitelja objašnjenje nejasnih detalja kako ne bi došlo do zastoja u izvedbi radova.</w:t>
      </w:r>
    </w:p>
    <w:p w:rsidR="006951F6" w:rsidRPr="007F780F" w:rsidRDefault="006951F6" w:rsidP="006951F6">
      <w:pPr>
        <w:jc w:val="both"/>
        <w:rPr>
          <w:rFonts w:ascii="Sylfaen" w:hAnsi="Sylfaen" w:cs="Arial"/>
          <w:sz w:val="24"/>
          <w:szCs w:val="24"/>
        </w:rPr>
      </w:pPr>
      <w:r w:rsidRPr="007F780F">
        <w:rPr>
          <w:rFonts w:ascii="Sylfaen" w:hAnsi="Sylfaen" w:cs="Arial"/>
          <w:sz w:val="24"/>
          <w:szCs w:val="24"/>
        </w:rPr>
        <w:t>Na eventualne uočene nedostatke obvezan je upozoriti Naručitelja.</w:t>
      </w:r>
    </w:p>
    <w:p w:rsidR="006951F6" w:rsidRPr="007F780F" w:rsidRDefault="006951F6" w:rsidP="006951F6">
      <w:pPr>
        <w:jc w:val="center"/>
        <w:rPr>
          <w:rFonts w:ascii="Sylfaen" w:hAnsi="Sylfaen" w:cs="Arial"/>
          <w:sz w:val="24"/>
          <w:szCs w:val="24"/>
        </w:rPr>
      </w:pPr>
      <w:r w:rsidRPr="007F780F">
        <w:rPr>
          <w:rFonts w:ascii="Sylfaen" w:hAnsi="Sylfaen" w:cs="Arial"/>
          <w:sz w:val="24"/>
          <w:szCs w:val="24"/>
        </w:rPr>
        <w:t>Članak 8.</w:t>
      </w:r>
    </w:p>
    <w:p w:rsidR="006951F6" w:rsidRPr="007F780F" w:rsidRDefault="006951F6" w:rsidP="006951F6">
      <w:pPr>
        <w:jc w:val="both"/>
        <w:rPr>
          <w:rFonts w:ascii="Sylfaen" w:hAnsi="Sylfaen" w:cs="Arial"/>
          <w:sz w:val="24"/>
          <w:szCs w:val="24"/>
        </w:rPr>
      </w:pPr>
      <w:r w:rsidRPr="007F780F">
        <w:rPr>
          <w:rFonts w:ascii="Sylfaen" w:hAnsi="Sylfaen" w:cs="Arial"/>
          <w:sz w:val="24"/>
          <w:szCs w:val="24"/>
        </w:rPr>
        <w:t>Izvoditelj je obvezan odmah po potpisu ugovora dopisom izvijestiti Naručitelja o voditelju radilišta.</w:t>
      </w:r>
    </w:p>
    <w:p w:rsidR="006951F6" w:rsidRPr="007F780F" w:rsidRDefault="006951F6" w:rsidP="006951F6">
      <w:pPr>
        <w:jc w:val="center"/>
        <w:rPr>
          <w:rFonts w:ascii="Sylfaen" w:hAnsi="Sylfaen" w:cs="Arial"/>
          <w:sz w:val="24"/>
          <w:szCs w:val="24"/>
        </w:rPr>
      </w:pPr>
      <w:r w:rsidRPr="007F780F">
        <w:rPr>
          <w:rFonts w:ascii="Sylfaen" w:hAnsi="Sylfaen" w:cs="Arial"/>
          <w:sz w:val="24"/>
          <w:szCs w:val="24"/>
        </w:rPr>
        <w:t>Članak 9.</w:t>
      </w:r>
    </w:p>
    <w:p w:rsidR="006951F6" w:rsidRPr="007F780F" w:rsidRDefault="006951F6" w:rsidP="006951F6">
      <w:pPr>
        <w:rPr>
          <w:rFonts w:ascii="Sylfaen" w:hAnsi="Sylfaen" w:cs="Arial"/>
          <w:sz w:val="24"/>
          <w:szCs w:val="24"/>
        </w:rPr>
      </w:pPr>
      <w:r w:rsidRPr="007F780F">
        <w:rPr>
          <w:rFonts w:ascii="Sylfaen" w:hAnsi="Sylfaen" w:cs="Arial"/>
          <w:sz w:val="24"/>
          <w:szCs w:val="24"/>
        </w:rPr>
        <w:t>Tijekom izvedbe ugovorenih radova Izvoditelj se obvezuje koristiti materijale i opremu koji zadovoljavaju uvjete navedene u tehničkim uvjetima ili propisane standardima za ovu vrstu radova.</w:t>
      </w:r>
    </w:p>
    <w:p w:rsidR="006951F6" w:rsidRPr="007F780F" w:rsidRDefault="006951F6" w:rsidP="006951F6">
      <w:pPr>
        <w:rPr>
          <w:rFonts w:ascii="Sylfaen" w:hAnsi="Sylfaen" w:cs="Arial"/>
          <w:sz w:val="24"/>
          <w:szCs w:val="24"/>
        </w:rPr>
      </w:pPr>
      <w:r w:rsidRPr="007F780F">
        <w:rPr>
          <w:rFonts w:ascii="Sylfaen" w:hAnsi="Sylfaen" w:cs="Arial"/>
          <w:sz w:val="24"/>
          <w:szCs w:val="24"/>
        </w:rPr>
        <w:t>U cilju dokaza kvalitete upotrijebljenih materijala i izvedenih radova, izvoditelj je obvezan, o svom trošku vršiti potrebna prethodna i tekuća ispitivanja, po vrsti i obimu predviđenim u tehničkim uvjetima, važećim normama i tehničkim pravilnicima.</w:t>
      </w:r>
    </w:p>
    <w:p w:rsidR="006951F6" w:rsidRPr="007F780F" w:rsidRDefault="006951F6" w:rsidP="006951F6">
      <w:pPr>
        <w:rPr>
          <w:rFonts w:ascii="Sylfaen" w:hAnsi="Sylfaen" w:cs="Arial"/>
          <w:b/>
          <w:sz w:val="24"/>
          <w:szCs w:val="24"/>
        </w:rPr>
      </w:pPr>
      <w:r w:rsidRPr="007F780F">
        <w:rPr>
          <w:rFonts w:ascii="Sylfaen" w:hAnsi="Sylfaen" w:cs="Arial"/>
          <w:b/>
          <w:sz w:val="24"/>
          <w:szCs w:val="24"/>
        </w:rPr>
        <w:t xml:space="preserve">Ustupanje radova </w:t>
      </w:r>
    </w:p>
    <w:p w:rsidR="006951F6" w:rsidRPr="007F780F" w:rsidRDefault="006951F6" w:rsidP="006951F6">
      <w:pPr>
        <w:jc w:val="center"/>
        <w:rPr>
          <w:rFonts w:ascii="Sylfaen" w:hAnsi="Sylfaen" w:cs="Arial"/>
          <w:sz w:val="24"/>
          <w:szCs w:val="24"/>
        </w:rPr>
      </w:pPr>
      <w:r w:rsidRPr="007F780F">
        <w:rPr>
          <w:rFonts w:ascii="Sylfaen" w:hAnsi="Sylfaen" w:cs="Arial"/>
          <w:sz w:val="24"/>
          <w:szCs w:val="24"/>
        </w:rPr>
        <w:t>Članak  1</w:t>
      </w:r>
      <w:r w:rsidR="00BE0EE6">
        <w:rPr>
          <w:rFonts w:ascii="Sylfaen" w:hAnsi="Sylfaen" w:cs="Arial"/>
          <w:sz w:val="24"/>
          <w:szCs w:val="24"/>
        </w:rPr>
        <w:t>0</w:t>
      </w:r>
      <w:r w:rsidRPr="007F780F">
        <w:rPr>
          <w:rFonts w:ascii="Sylfaen" w:hAnsi="Sylfaen" w:cs="Arial"/>
          <w:sz w:val="24"/>
          <w:szCs w:val="24"/>
        </w:rPr>
        <w:t>.</w:t>
      </w:r>
    </w:p>
    <w:p w:rsidR="006951F6" w:rsidRPr="007F780F" w:rsidRDefault="006951F6" w:rsidP="006951F6">
      <w:pPr>
        <w:jc w:val="both"/>
        <w:rPr>
          <w:rFonts w:ascii="Sylfaen" w:hAnsi="Sylfaen" w:cs="Arial"/>
          <w:sz w:val="24"/>
          <w:szCs w:val="24"/>
        </w:rPr>
      </w:pPr>
      <w:r w:rsidRPr="007F780F">
        <w:rPr>
          <w:rFonts w:ascii="Sylfaen" w:hAnsi="Sylfaen" w:cs="Arial"/>
          <w:sz w:val="24"/>
          <w:szCs w:val="24"/>
        </w:rPr>
        <w:t>Izvoditelj može ustupiti izvedbu pojedinih radova ili dijela radova trećim osobama, ovlaštenim za izvođenje pojedinih radova, samo uz prethodnu pisanu suglasnost Naručitelja.</w:t>
      </w:r>
    </w:p>
    <w:p w:rsidR="006951F6" w:rsidRPr="007F780F" w:rsidRDefault="006951F6" w:rsidP="006951F6">
      <w:pPr>
        <w:jc w:val="both"/>
        <w:rPr>
          <w:rFonts w:ascii="Sylfaen" w:hAnsi="Sylfaen" w:cs="Arial"/>
          <w:sz w:val="24"/>
          <w:szCs w:val="24"/>
        </w:rPr>
      </w:pPr>
      <w:r w:rsidRPr="007F780F">
        <w:rPr>
          <w:rFonts w:ascii="Sylfaen" w:hAnsi="Sylfaen" w:cs="Arial"/>
          <w:sz w:val="24"/>
          <w:szCs w:val="24"/>
        </w:rPr>
        <w:t xml:space="preserve">Za </w:t>
      </w:r>
      <w:proofErr w:type="spellStart"/>
      <w:r w:rsidRPr="007F780F">
        <w:rPr>
          <w:rFonts w:ascii="Sylfaen" w:hAnsi="Sylfaen" w:cs="Arial"/>
          <w:sz w:val="24"/>
          <w:szCs w:val="24"/>
        </w:rPr>
        <w:t>podizvoditelje</w:t>
      </w:r>
      <w:proofErr w:type="spellEnd"/>
      <w:r w:rsidRPr="007F780F">
        <w:rPr>
          <w:rFonts w:ascii="Sylfaen" w:hAnsi="Sylfaen" w:cs="Arial"/>
          <w:sz w:val="24"/>
          <w:szCs w:val="24"/>
        </w:rPr>
        <w:t xml:space="preserve"> navedene u ponudi (partneri u zajedničkom nastupu) ne treba tražiti prethodnu suglasnost Naručitelja.</w:t>
      </w:r>
    </w:p>
    <w:p w:rsidR="006951F6" w:rsidRPr="007F780F" w:rsidRDefault="006951F6" w:rsidP="006951F6">
      <w:pPr>
        <w:jc w:val="both"/>
        <w:rPr>
          <w:rFonts w:ascii="Sylfaen" w:hAnsi="Sylfaen" w:cs="Arial"/>
          <w:sz w:val="24"/>
          <w:szCs w:val="24"/>
        </w:rPr>
      </w:pPr>
      <w:r w:rsidRPr="007F780F">
        <w:rPr>
          <w:rFonts w:ascii="Sylfaen" w:hAnsi="Sylfaen" w:cs="Arial"/>
          <w:sz w:val="24"/>
          <w:szCs w:val="24"/>
        </w:rPr>
        <w:t>Naručitelj zadržava pravo raskida ugovora ukoliko izvoditelj ustupi radove trećoj osobi bez pisane suglasnosti Naručitelja.</w:t>
      </w:r>
    </w:p>
    <w:p w:rsidR="006951F6" w:rsidRPr="007F780F" w:rsidRDefault="006951F6" w:rsidP="006951F6">
      <w:pPr>
        <w:jc w:val="both"/>
        <w:rPr>
          <w:rFonts w:ascii="Sylfaen" w:hAnsi="Sylfaen" w:cs="Arial"/>
          <w:sz w:val="24"/>
          <w:szCs w:val="24"/>
        </w:rPr>
      </w:pPr>
      <w:r w:rsidRPr="007F780F">
        <w:rPr>
          <w:rFonts w:ascii="Sylfaen" w:hAnsi="Sylfaen" w:cs="Arial"/>
          <w:sz w:val="24"/>
          <w:szCs w:val="24"/>
        </w:rPr>
        <w:lastRenderedPageBreak/>
        <w:t xml:space="preserve">Ustupanje tih radova trećim osobama ne može utjecati na prava i obveze ugovornih strana utvrđene ovim ugovorom  pa tako Izvoditelj odgovara i za nedostatke radova koje je povjerio </w:t>
      </w:r>
      <w:proofErr w:type="spellStart"/>
      <w:r w:rsidRPr="007F780F">
        <w:rPr>
          <w:rFonts w:ascii="Sylfaen" w:hAnsi="Sylfaen" w:cs="Arial"/>
          <w:sz w:val="24"/>
          <w:szCs w:val="24"/>
        </w:rPr>
        <w:t>podizvoditeljima</w:t>
      </w:r>
      <w:proofErr w:type="spellEnd"/>
      <w:r w:rsidRPr="007F780F">
        <w:rPr>
          <w:rFonts w:ascii="Sylfaen" w:hAnsi="Sylfaen" w:cs="Arial"/>
          <w:sz w:val="24"/>
          <w:szCs w:val="24"/>
        </w:rPr>
        <w:t>.</w:t>
      </w:r>
    </w:p>
    <w:p w:rsidR="006951F6" w:rsidRPr="007F780F" w:rsidRDefault="006951F6" w:rsidP="006951F6">
      <w:pPr>
        <w:jc w:val="center"/>
        <w:rPr>
          <w:rFonts w:ascii="Sylfaen" w:hAnsi="Sylfaen" w:cs="Arial"/>
          <w:sz w:val="24"/>
          <w:szCs w:val="24"/>
        </w:rPr>
      </w:pPr>
      <w:r w:rsidRPr="007F780F">
        <w:rPr>
          <w:rFonts w:ascii="Sylfaen" w:hAnsi="Sylfaen" w:cs="Arial"/>
          <w:sz w:val="24"/>
          <w:szCs w:val="24"/>
        </w:rPr>
        <w:t>Članak 1</w:t>
      </w:r>
      <w:r w:rsidR="0005344A">
        <w:rPr>
          <w:rFonts w:ascii="Sylfaen" w:hAnsi="Sylfaen" w:cs="Arial"/>
          <w:sz w:val="24"/>
          <w:szCs w:val="24"/>
        </w:rPr>
        <w:t>1</w:t>
      </w:r>
      <w:r w:rsidRPr="007F780F">
        <w:rPr>
          <w:rFonts w:ascii="Sylfaen" w:hAnsi="Sylfaen" w:cs="Arial"/>
          <w:sz w:val="24"/>
          <w:szCs w:val="24"/>
        </w:rPr>
        <w:t>.</w:t>
      </w:r>
    </w:p>
    <w:p w:rsidR="006951F6" w:rsidRPr="007F780F" w:rsidRDefault="006951F6" w:rsidP="006951F6">
      <w:pPr>
        <w:jc w:val="both"/>
        <w:rPr>
          <w:rFonts w:ascii="Sylfaen" w:hAnsi="Sylfaen" w:cs="Arial"/>
          <w:sz w:val="24"/>
          <w:szCs w:val="24"/>
        </w:rPr>
      </w:pPr>
      <w:r w:rsidRPr="007F780F">
        <w:rPr>
          <w:rFonts w:ascii="Sylfaen" w:hAnsi="Sylfaen" w:cs="Arial"/>
          <w:sz w:val="24"/>
          <w:szCs w:val="24"/>
        </w:rPr>
        <w:t>Izvoditelj se obvezuje na svoj trošak osigurati objekt, robu i opremu do primopredaje sa Naručiteljem. Do primopredaje izvedenih radova rizik slučajne propasti ili oštećenja radova i opreme snosi Izvoditelj.</w:t>
      </w:r>
    </w:p>
    <w:p w:rsidR="006951F6" w:rsidRPr="007F780F" w:rsidRDefault="006951F6" w:rsidP="006951F6">
      <w:pPr>
        <w:jc w:val="both"/>
        <w:rPr>
          <w:rFonts w:ascii="Sylfaen" w:hAnsi="Sylfaen" w:cs="Arial"/>
          <w:b/>
          <w:sz w:val="24"/>
          <w:szCs w:val="24"/>
        </w:rPr>
      </w:pPr>
      <w:r w:rsidRPr="007F780F">
        <w:rPr>
          <w:rFonts w:ascii="Sylfaen" w:hAnsi="Sylfaen" w:cs="Arial"/>
          <w:b/>
          <w:sz w:val="24"/>
          <w:szCs w:val="24"/>
        </w:rPr>
        <w:t>Jamstvo za otklanjanje nedostataka u jamstvenom  roku</w:t>
      </w:r>
    </w:p>
    <w:p w:rsidR="006951F6" w:rsidRPr="007F780F" w:rsidRDefault="006951F6" w:rsidP="006951F6">
      <w:pPr>
        <w:jc w:val="center"/>
        <w:rPr>
          <w:rFonts w:ascii="Sylfaen" w:hAnsi="Sylfaen" w:cs="Arial"/>
          <w:sz w:val="24"/>
          <w:szCs w:val="24"/>
        </w:rPr>
      </w:pPr>
      <w:r w:rsidRPr="007F780F">
        <w:rPr>
          <w:rFonts w:ascii="Sylfaen" w:hAnsi="Sylfaen" w:cs="Arial"/>
          <w:sz w:val="24"/>
          <w:szCs w:val="24"/>
        </w:rPr>
        <w:t>Članak 1</w:t>
      </w:r>
      <w:r w:rsidR="0005344A">
        <w:rPr>
          <w:rFonts w:ascii="Sylfaen" w:hAnsi="Sylfaen" w:cs="Arial"/>
          <w:sz w:val="24"/>
          <w:szCs w:val="24"/>
        </w:rPr>
        <w:t>2</w:t>
      </w:r>
      <w:r w:rsidRPr="007F780F">
        <w:rPr>
          <w:rFonts w:ascii="Sylfaen" w:hAnsi="Sylfaen" w:cs="Arial"/>
          <w:sz w:val="24"/>
          <w:szCs w:val="24"/>
        </w:rPr>
        <w:t>.</w:t>
      </w:r>
    </w:p>
    <w:p w:rsidR="006951F6" w:rsidRPr="007F780F" w:rsidRDefault="006951F6" w:rsidP="006951F6">
      <w:pPr>
        <w:jc w:val="both"/>
        <w:rPr>
          <w:rFonts w:ascii="Sylfaen" w:hAnsi="Sylfaen" w:cs="Arial"/>
          <w:sz w:val="24"/>
          <w:szCs w:val="24"/>
        </w:rPr>
      </w:pPr>
      <w:r w:rsidRPr="007F780F">
        <w:rPr>
          <w:rFonts w:ascii="Sylfaen" w:hAnsi="Sylfaen" w:cs="Arial"/>
          <w:sz w:val="24"/>
          <w:szCs w:val="24"/>
        </w:rPr>
        <w:t xml:space="preserve">Izvoditelj daje jamstvo za otklanjanje nedostataka u jamstvenom roku najkasnije 10 dana po </w:t>
      </w:r>
      <w:r w:rsidR="0005344A">
        <w:rPr>
          <w:rFonts w:ascii="Sylfaen" w:hAnsi="Sylfaen" w:cs="Arial"/>
          <w:sz w:val="24"/>
          <w:szCs w:val="24"/>
        </w:rPr>
        <w:t>dostavljenom računu</w:t>
      </w:r>
      <w:r w:rsidRPr="007F780F">
        <w:rPr>
          <w:rFonts w:ascii="Sylfaen" w:hAnsi="Sylfaen" w:cs="Arial"/>
          <w:sz w:val="24"/>
          <w:szCs w:val="24"/>
        </w:rPr>
        <w:t xml:space="preserve"> u iznosu od 10 % ugovorenih radova s PDV-om, u obliku bankarskog jamstva s klauzulom «bez pogovora» s rokom važenja ________ godine od dana primopredaje radova i predaje dokumentacije.</w:t>
      </w:r>
    </w:p>
    <w:p w:rsidR="006951F6" w:rsidRPr="007F780F" w:rsidRDefault="006951F6" w:rsidP="006951F6">
      <w:pPr>
        <w:jc w:val="both"/>
        <w:rPr>
          <w:rFonts w:ascii="Sylfaen" w:hAnsi="Sylfaen" w:cs="Arial"/>
          <w:sz w:val="24"/>
          <w:szCs w:val="24"/>
        </w:rPr>
      </w:pPr>
      <w:r w:rsidRPr="007F780F">
        <w:rPr>
          <w:rFonts w:ascii="Sylfaen" w:hAnsi="Sylfaen" w:cs="Arial"/>
          <w:sz w:val="24"/>
          <w:szCs w:val="24"/>
        </w:rPr>
        <w:t>Na zahtjev Naručitelja, Izvoditelj je obvezan o svom trošku ukloniti nedostatke koji se pojave tijekom jamstvenog roka, a posljedica su nekvalitetno izvedenih radova.</w:t>
      </w:r>
    </w:p>
    <w:p w:rsidR="006951F6" w:rsidRPr="007F780F" w:rsidRDefault="006951F6" w:rsidP="006951F6">
      <w:pPr>
        <w:jc w:val="both"/>
        <w:rPr>
          <w:rFonts w:ascii="Sylfaen" w:hAnsi="Sylfaen" w:cs="Arial"/>
          <w:sz w:val="24"/>
          <w:szCs w:val="24"/>
        </w:rPr>
      </w:pPr>
      <w:r w:rsidRPr="007F780F">
        <w:rPr>
          <w:rFonts w:ascii="Sylfaen" w:hAnsi="Sylfaen" w:cs="Arial"/>
          <w:sz w:val="24"/>
          <w:szCs w:val="24"/>
        </w:rPr>
        <w:t>Rok za otklanjanje nedostataka odredit će naručitelj u svom zahtjevu.</w:t>
      </w:r>
    </w:p>
    <w:p w:rsidR="006951F6" w:rsidRPr="007F780F" w:rsidRDefault="006951F6" w:rsidP="006951F6">
      <w:pPr>
        <w:jc w:val="both"/>
        <w:rPr>
          <w:rFonts w:ascii="Sylfaen" w:hAnsi="Sylfaen" w:cs="Arial"/>
          <w:b/>
          <w:sz w:val="24"/>
          <w:szCs w:val="24"/>
        </w:rPr>
      </w:pPr>
      <w:r w:rsidRPr="007F780F">
        <w:rPr>
          <w:rFonts w:ascii="Sylfaen" w:hAnsi="Sylfaen" w:cs="Arial"/>
          <w:sz w:val="24"/>
          <w:szCs w:val="24"/>
        </w:rPr>
        <w:t xml:space="preserve">U slučaju </w:t>
      </w:r>
      <w:proofErr w:type="spellStart"/>
      <w:r w:rsidRPr="007F780F">
        <w:rPr>
          <w:rFonts w:ascii="Sylfaen" w:hAnsi="Sylfaen" w:cs="Arial"/>
          <w:sz w:val="24"/>
          <w:szCs w:val="24"/>
        </w:rPr>
        <w:t>neotklanjanja</w:t>
      </w:r>
      <w:proofErr w:type="spellEnd"/>
      <w:r w:rsidRPr="007F780F">
        <w:rPr>
          <w:rFonts w:ascii="Sylfaen" w:hAnsi="Sylfaen" w:cs="Arial"/>
          <w:sz w:val="24"/>
          <w:szCs w:val="24"/>
        </w:rPr>
        <w:t xml:space="preserve"> nedostataka u navedenom roku od strane izvoditelja, naručitelj će otkloniti nedostatke iz dostavljenog jamstva. </w:t>
      </w:r>
    </w:p>
    <w:p w:rsidR="006951F6" w:rsidRPr="007F780F" w:rsidRDefault="006951F6" w:rsidP="006951F6">
      <w:pPr>
        <w:jc w:val="center"/>
        <w:rPr>
          <w:rFonts w:ascii="Sylfaen" w:hAnsi="Sylfaen" w:cs="Arial"/>
          <w:sz w:val="24"/>
          <w:szCs w:val="24"/>
        </w:rPr>
      </w:pPr>
      <w:r w:rsidRPr="007F780F">
        <w:rPr>
          <w:rFonts w:ascii="Sylfaen" w:hAnsi="Sylfaen" w:cs="Arial"/>
          <w:sz w:val="24"/>
          <w:szCs w:val="24"/>
        </w:rPr>
        <w:t>Članak 1</w:t>
      </w:r>
      <w:r w:rsidR="0005344A">
        <w:rPr>
          <w:rFonts w:ascii="Sylfaen" w:hAnsi="Sylfaen" w:cs="Arial"/>
          <w:sz w:val="24"/>
          <w:szCs w:val="24"/>
        </w:rPr>
        <w:t>3</w:t>
      </w:r>
      <w:r w:rsidRPr="007F780F">
        <w:rPr>
          <w:rFonts w:ascii="Sylfaen" w:hAnsi="Sylfaen" w:cs="Arial"/>
          <w:sz w:val="24"/>
          <w:szCs w:val="24"/>
        </w:rPr>
        <w:t>.</w:t>
      </w:r>
    </w:p>
    <w:p w:rsidR="006951F6" w:rsidRPr="007F780F" w:rsidRDefault="006951F6" w:rsidP="006951F6">
      <w:pPr>
        <w:jc w:val="both"/>
        <w:rPr>
          <w:rFonts w:ascii="Sylfaen" w:hAnsi="Sylfaen" w:cs="Arial"/>
          <w:sz w:val="24"/>
          <w:szCs w:val="24"/>
        </w:rPr>
      </w:pPr>
      <w:r w:rsidRPr="007F780F">
        <w:rPr>
          <w:rFonts w:ascii="Sylfaen" w:hAnsi="Sylfaen" w:cs="Arial"/>
          <w:sz w:val="24"/>
          <w:szCs w:val="24"/>
        </w:rPr>
        <w:t xml:space="preserve">Ukoliko Izvoditelj ne preda garanciju banke iz članka 13. ovog ugovora Naručitelj ima pravo zadržati isplatu po </w:t>
      </w:r>
      <w:r w:rsidR="0005344A">
        <w:rPr>
          <w:rFonts w:ascii="Sylfaen" w:hAnsi="Sylfaen" w:cs="Arial"/>
          <w:sz w:val="24"/>
          <w:szCs w:val="24"/>
        </w:rPr>
        <w:t>dostavljenom računu</w:t>
      </w:r>
      <w:r w:rsidRPr="007F780F">
        <w:rPr>
          <w:rFonts w:ascii="Sylfaen" w:hAnsi="Sylfaen" w:cs="Arial"/>
          <w:sz w:val="24"/>
          <w:szCs w:val="24"/>
        </w:rPr>
        <w:t xml:space="preserve"> u iznosu od 10% cijene iz članka 2. ovog ugovora sve do predaje iste bez obračunavanja zateznih kamata, ali ne duže od dužine trajanja jamstvenog roka.</w:t>
      </w:r>
    </w:p>
    <w:p w:rsidR="006951F6" w:rsidRPr="007F780F" w:rsidRDefault="006951F6" w:rsidP="006951F6">
      <w:pPr>
        <w:jc w:val="center"/>
        <w:rPr>
          <w:rFonts w:ascii="Sylfaen" w:hAnsi="Sylfaen" w:cs="Arial"/>
          <w:sz w:val="24"/>
          <w:szCs w:val="24"/>
        </w:rPr>
      </w:pPr>
      <w:r w:rsidRPr="007F780F">
        <w:rPr>
          <w:rFonts w:ascii="Sylfaen" w:hAnsi="Sylfaen" w:cs="Arial"/>
          <w:sz w:val="24"/>
          <w:szCs w:val="24"/>
        </w:rPr>
        <w:t>Članak 1</w:t>
      </w:r>
      <w:r w:rsidR="0005344A">
        <w:rPr>
          <w:rFonts w:ascii="Sylfaen" w:hAnsi="Sylfaen" w:cs="Arial"/>
          <w:sz w:val="24"/>
          <w:szCs w:val="24"/>
        </w:rPr>
        <w:t>4</w:t>
      </w:r>
      <w:r w:rsidRPr="007F780F">
        <w:rPr>
          <w:rFonts w:ascii="Sylfaen" w:hAnsi="Sylfaen" w:cs="Arial"/>
          <w:sz w:val="24"/>
          <w:szCs w:val="24"/>
        </w:rPr>
        <w:t>.</w:t>
      </w:r>
    </w:p>
    <w:p w:rsidR="006951F6" w:rsidRPr="007F780F" w:rsidRDefault="006951F6" w:rsidP="006951F6">
      <w:pPr>
        <w:jc w:val="both"/>
        <w:rPr>
          <w:rFonts w:ascii="Sylfaen" w:hAnsi="Sylfaen" w:cs="Arial"/>
          <w:sz w:val="24"/>
          <w:szCs w:val="24"/>
        </w:rPr>
      </w:pPr>
      <w:r w:rsidRPr="007F780F">
        <w:rPr>
          <w:rFonts w:ascii="Sylfaen" w:hAnsi="Sylfaen" w:cs="Arial"/>
          <w:sz w:val="24"/>
          <w:szCs w:val="24"/>
        </w:rPr>
        <w:t>Stalni nadzor nad tijekom izvođenja ugovorenih radova vršit će Naručitelj  putem nadzornog inženjera.</w:t>
      </w:r>
    </w:p>
    <w:p w:rsidR="006951F6" w:rsidRPr="007F780F" w:rsidRDefault="006951F6" w:rsidP="006951F6">
      <w:pPr>
        <w:jc w:val="both"/>
        <w:rPr>
          <w:rFonts w:ascii="Sylfaen" w:hAnsi="Sylfaen" w:cs="Arial"/>
          <w:sz w:val="24"/>
          <w:szCs w:val="24"/>
        </w:rPr>
      </w:pPr>
      <w:r w:rsidRPr="007F780F">
        <w:rPr>
          <w:rFonts w:ascii="Sylfaen" w:hAnsi="Sylfaen" w:cs="Arial"/>
          <w:sz w:val="24"/>
          <w:szCs w:val="24"/>
        </w:rPr>
        <w:t>Prava i obveze nadzornog inženjera su.</w:t>
      </w:r>
    </w:p>
    <w:p w:rsidR="006951F6" w:rsidRPr="007F780F" w:rsidRDefault="006951F6" w:rsidP="006951F6">
      <w:pPr>
        <w:numPr>
          <w:ilvl w:val="0"/>
          <w:numId w:val="38"/>
        </w:numPr>
        <w:spacing w:after="0" w:line="240" w:lineRule="auto"/>
        <w:jc w:val="both"/>
        <w:rPr>
          <w:rFonts w:ascii="Sylfaen" w:hAnsi="Sylfaen" w:cs="Arial"/>
          <w:sz w:val="24"/>
          <w:szCs w:val="24"/>
        </w:rPr>
      </w:pPr>
      <w:r w:rsidRPr="007F780F">
        <w:rPr>
          <w:rFonts w:ascii="Sylfaen" w:hAnsi="Sylfaen" w:cs="Arial"/>
          <w:sz w:val="24"/>
          <w:szCs w:val="24"/>
        </w:rPr>
        <w:t>vršiti nadzor nad izvođenjem svih ugovorenih radova,</w:t>
      </w:r>
    </w:p>
    <w:p w:rsidR="006951F6" w:rsidRPr="007F780F" w:rsidRDefault="006951F6" w:rsidP="006951F6">
      <w:pPr>
        <w:numPr>
          <w:ilvl w:val="0"/>
          <w:numId w:val="38"/>
        </w:numPr>
        <w:spacing w:after="0" w:line="240" w:lineRule="auto"/>
        <w:jc w:val="both"/>
        <w:rPr>
          <w:rFonts w:ascii="Sylfaen" w:hAnsi="Sylfaen" w:cs="Arial"/>
          <w:sz w:val="24"/>
          <w:szCs w:val="24"/>
        </w:rPr>
      </w:pPr>
      <w:r w:rsidRPr="007F780F">
        <w:rPr>
          <w:rFonts w:ascii="Sylfaen" w:hAnsi="Sylfaen" w:cs="Arial"/>
          <w:sz w:val="24"/>
          <w:szCs w:val="24"/>
        </w:rPr>
        <w:t>kontrolirati kvalitetu i količinu izvedenih radova,</w:t>
      </w:r>
    </w:p>
    <w:p w:rsidR="006951F6" w:rsidRPr="007F780F" w:rsidRDefault="006951F6" w:rsidP="006951F6">
      <w:pPr>
        <w:numPr>
          <w:ilvl w:val="0"/>
          <w:numId w:val="38"/>
        </w:numPr>
        <w:spacing w:after="0" w:line="240" w:lineRule="auto"/>
        <w:jc w:val="both"/>
        <w:rPr>
          <w:rFonts w:ascii="Sylfaen" w:hAnsi="Sylfaen" w:cs="Arial"/>
          <w:sz w:val="24"/>
          <w:szCs w:val="24"/>
        </w:rPr>
      </w:pPr>
      <w:r w:rsidRPr="007F780F">
        <w:rPr>
          <w:rFonts w:ascii="Sylfaen" w:hAnsi="Sylfaen" w:cs="Arial"/>
          <w:sz w:val="24"/>
          <w:szCs w:val="24"/>
        </w:rPr>
        <w:t>vršiti kvalitetno i kvantitativno preuzimanje radova.</w:t>
      </w:r>
    </w:p>
    <w:p w:rsidR="006951F6" w:rsidRPr="007F780F" w:rsidRDefault="006951F6" w:rsidP="006951F6">
      <w:pPr>
        <w:rPr>
          <w:rFonts w:ascii="Sylfaen" w:hAnsi="Sylfaen" w:cs="Arial"/>
          <w:sz w:val="24"/>
          <w:szCs w:val="24"/>
        </w:rPr>
      </w:pPr>
    </w:p>
    <w:p w:rsidR="006951F6" w:rsidRPr="007F780F" w:rsidRDefault="006951F6" w:rsidP="006951F6">
      <w:pPr>
        <w:rPr>
          <w:rFonts w:ascii="Sylfaen" w:hAnsi="Sylfaen" w:cs="Arial"/>
          <w:b/>
          <w:sz w:val="24"/>
          <w:szCs w:val="24"/>
        </w:rPr>
      </w:pPr>
      <w:r w:rsidRPr="007F780F">
        <w:rPr>
          <w:rFonts w:ascii="Sylfaen" w:hAnsi="Sylfaen" w:cs="Arial"/>
          <w:b/>
          <w:sz w:val="24"/>
          <w:szCs w:val="24"/>
        </w:rPr>
        <w:lastRenderedPageBreak/>
        <w:t>Obračun i plaćanje izvršenih radova</w:t>
      </w:r>
    </w:p>
    <w:p w:rsidR="006951F6" w:rsidRPr="007F780F" w:rsidRDefault="006951F6" w:rsidP="006951F6">
      <w:pPr>
        <w:jc w:val="center"/>
        <w:rPr>
          <w:rFonts w:ascii="Sylfaen" w:hAnsi="Sylfaen" w:cs="Arial"/>
          <w:sz w:val="24"/>
          <w:szCs w:val="24"/>
        </w:rPr>
      </w:pPr>
      <w:r w:rsidRPr="007F780F">
        <w:rPr>
          <w:rFonts w:ascii="Sylfaen" w:hAnsi="Sylfaen" w:cs="Arial"/>
          <w:sz w:val="24"/>
          <w:szCs w:val="24"/>
        </w:rPr>
        <w:t>Članak 1</w:t>
      </w:r>
      <w:r w:rsidR="0005344A">
        <w:rPr>
          <w:rFonts w:ascii="Sylfaen" w:hAnsi="Sylfaen" w:cs="Arial"/>
          <w:sz w:val="24"/>
          <w:szCs w:val="24"/>
        </w:rPr>
        <w:t>5</w:t>
      </w:r>
      <w:r w:rsidRPr="007F780F">
        <w:rPr>
          <w:rFonts w:ascii="Sylfaen" w:hAnsi="Sylfaen" w:cs="Arial"/>
          <w:sz w:val="24"/>
          <w:szCs w:val="24"/>
        </w:rPr>
        <w:t>.</w:t>
      </w:r>
    </w:p>
    <w:p w:rsidR="006951F6" w:rsidRPr="007F780F" w:rsidRDefault="006951F6" w:rsidP="006951F6">
      <w:pPr>
        <w:jc w:val="both"/>
        <w:rPr>
          <w:rFonts w:ascii="Sylfaen" w:hAnsi="Sylfaen" w:cs="Arial"/>
          <w:b/>
          <w:sz w:val="24"/>
          <w:szCs w:val="24"/>
        </w:rPr>
      </w:pPr>
      <w:r w:rsidRPr="007F780F">
        <w:rPr>
          <w:rFonts w:ascii="Sylfaen" w:hAnsi="Sylfaen" w:cs="Arial"/>
          <w:sz w:val="24"/>
          <w:szCs w:val="24"/>
        </w:rPr>
        <w:t xml:space="preserve">Izvedene radove izvoditelj  će obračunati putem </w:t>
      </w:r>
      <w:r w:rsidR="0005344A">
        <w:rPr>
          <w:rFonts w:ascii="Sylfaen" w:hAnsi="Sylfaen" w:cs="Arial"/>
          <w:sz w:val="24"/>
          <w:szCs w:val="24"/>
        </w:rPr>
        <w:t>računa,</w:t>
      </w:r>
      <w:r w:rsidRPr="007F780F">
        <w:rPr>
          <w:rFonts w:ascii="Sylfaen" w:hAnsi="Sylfaen" w:cs="Arial"/>
          <w:sz w:val="24"/>
          <w:szCs w:val="24"/>
        </w:rPr>
        <w:t xml:space="preserve"> a p</w:t>
      </w:r>
      <w:r w:rsidRPr="007F780F">
        <w:rPr>
          <w:rFonts w:ascii="Sylfaen" w:hAnsi="Sylfaen" w:cs="Sylfaen"/>
          <w:sz w:val="24"/>
          <w:szCs w:val="24"/>
        </w:rPr>
        <w:t>laćanje na račun Izvoditelja IBAN HR______________________________</w:t>
      </w:r>
      <w:r w:rsidRPr="007F780F">
        <w:rPr>
          <w:rFonts w:ascii="Sylfaen" w:hAnsi="Sylfaen" w:cs="Sylfaen"/>
          <w:sz w:val="24"/>
          <w:szCs w:val="24"/>
        </w:rPr>
        <w:softHyphen/>
      </w:r>
      <w:r w:rsidRPr="007F780F">
        <w:rPr>
          <w:rFonts w:ascii="Sylfaen" w:hAnsi="Sylfaen" w:cs="Sylfaen"/>
          <w:sz w:val="24"/>
          <w:szCs w:val="24"/>
        </w:rPr>
        <w:softHyphen/>
        <w:t xml:space="preserve">___ izvršiti </w:t>
      </w:r>
      <w:r w:rsidRPr="007F780F">
        <w:rPr>
          <w:rFonts w:ascii="Sylfaen" w:hAnsi="Sylfaen"/>
          <w:color w:val="000000"/>
          <w:sz w:val="24"/>
          <w:szCs w:val="24"/>
        </w:rPr>
        <w:t>u roku 60 dana od  ovjere odnosno tri dana po primitku namjenskih sredstava Sisačko-moslavačke županije. Plaćanje predujmom isključeno.</w:t>
      </w:r>
    </w:p>
    <w:p w:rsidR="006951F6" w:rsidRPr="007F780F" w:rsidRDefault="006951F6" w:rsidP="006951F6">
      <w:pPr>
        <w:jc w:val="center"/>
        <w:rPr>
          <w:rFonts w:ascii="Sylfaen" w:hAnsi="Sylfaen" w:cs="Arial"/>
          <w:sz w:val="24"/>
          <w:szCs w:val="24"/>
        </w:rPr>
      </w:pPr>
      <w:r w:rsidRPr="007F780F">
        <w:rPr>
          <w:rFonts w:ascii="Sylfaen" w:hAnsi="Sylfaen" w:cs="Arial"/>
          <w:sz w:val="24"/>
          <w:szCs w:val="24"/>
        </w:rPr>
        <w:t>Članak 1</w:t>
      </w:r>
      <w:r w:rsidR="0005344A">
        <w:rPr>
          <w:rFonts w:ascii="Sylfaen" w:hAnsi="Sylfaen" w:cs="Arial"/>
          <w:sz w:val="24"/>
          <w:szCs w:val="24"/>
        </w:rPr>
        <w:t>6</w:t>
      </w:r>
      <w:r w:rsidRPr="007F780F">
        <w:rPr>
          <w:rFonts w:ascii="Sylfaen" w:hAnsi="Sylfaen" w:cs="Arial"/>
          <w:sz w:val="24"/>
          <w:szCs w:val="24"/>
        </w:rPr>
        <w:t>.</w:t>
      </w:r>
    </w:p>
    <w:p w:rsidR="006951F6" w:rsidRPr="007F780F" w:rsidRDefault="006951F6" w:rsidP="006951F6">
      <w:pPr>
        <w:jc w:val="both"/>
        <w:rPr>
          <w:rFonts w:ascii="Sylfaen" w:hAnsi="Sylfaen" w:cs="Arial"/>
          <w:sz w:val="24"/>
          <w:szCs w:val="24"/>
        </w:rPr>
      </w:pPr>
      <w:r w:rsidRPr="007F780F">
        <w:rPr>
          <w:rFonts w:ascii="Sylfaen" w:hAnsi="Sylfaen" w:cs="Arial"/>
          <w:sz w:val="24"/>
          <w:szCs w:val="24"/>
        </w:rPr>
        <w:t xml:space="preserve">Izvedeni radovi se preuzimaju zapisnički, a zapisnik o primopredaji radova potpisuju ovlašteni predstavnici Naručitelja, Izvoditelja te Nadzorni inženjer. Kod primopredaje predmeta ugovora Izvoditelj Naručitelju treba predati svu potrebnu atestnu i ostalu dokumentaciju kojom dokazuje kvalitetu radova, ugrađenog materijal i opreme kao i sva potrebna uputstva na hrvatskom jeziku za korištenje ugrađene opreme. </w:t>
      </w:r>
    </w:p>
    <w:p w:rsidR="006951F6" w:rsidRPr="007F780F" w:rsidRDefault="006951F6" w:rsidP="006951F6">
      <w:pPr>
        <w:jc w:val="center"/>
        <w:rPr>
          <w:rFonts w:ascii="Sylfaen" w:hAnsi="Sylfaen" w:cs="Arial"/>
          <w:sz w:val="24"/>
          <w:szCs w:val="24"/>
        </w:rPr>
      </w:pPr>
      <w:r w:rsidRPr="007F780F">
        <w:rPr>
          <w:rFonts w:ascii="Sylfaen" w:hAnsi="Sylfaen" w:cs="Arial"/>
          <w:sz w:val="24"/>
          <w:szCs w:val="24"/>
        </w:rPr>
        <w:t>Članak 1</w:t>
      </w:r>
      <w:r w:rsidR="0005344A">
        <w:rPr>
          <w:rFonts w:ascii="Sylfaen" w:hAnsi="Sylfaen" w:cs="Arial"/>
          <w:sz w:val="24"/>
          <w:szCs w:val="24"/>
        </w:rPr>
        <w:t>7</w:t>
      </w:r>
      <w:r w:rsidRPr="007F780F">
        <w:rPr>
          <w:rFonts w:ascii="Sylfaen" w:hAnsi="Sylfaen" w:cs="Arial"/>
          <w:sz w:val="24"/>
          <w:szCs w:val="24"/>
        </w:rPr>
        <w:t>.</w:t>
      </w:r>
    </w:p>
    <w:p w:rsidR="006951F6" w:rsidRPr="007F780F" w:rsidRDefault="006951F6" w:rsidP="006951F6">
      <w:pPr>
        <w:rPr>
          <w:rFonts w:ascii="Sylfaen" w:hAnsi="Sylfaen"/>
          <w:sz w:val="24"/>
          <w:szCs w:val="24"/>
        </w:rPr>
      </w:pPr>
      <w:r w:rsidRPr="007F780F">
        <w:rPr>
          <w:rFonts w:ascii="Sylfaen" w:hAnsi="Sylfaen"/>
          <w:sz w:val="24"/>
          <w:szCs w:val="24"/>
        </w:rPr>
        <w:t>Nakon ugradnje, a prije puštanja u rad dizala: izvoditelj je dužan osigurati inspekcijski pregled dizala koji treba obaviti ovlaštena organizacija koja ima sjedište u republici Hrvatskoj i posjeduje važeću Potvrdu o akreditaciji Hrvatske akreditacijske agenciju za inspekciju sigurnosti dizala radi ishođenja dozvole za puštanje u rad i dodjele identifikacijskog broja.</w:t>
      </w:r>
    </w:p>
    <w:p w:rsidR="006951F6" w:rsidRPr="007F780F" w:rsidRDefault="006951F6" w:rsidP="006951F6">
      <w:pPr>
        <w:jc w:val="center"/>
        <w:rPr>
          <w:rFonts w:ascii="Sylfaen" w:hAnsi="Sylfaen" w:cs="Arial"/>
          <w:sz w:val="24"/>
          <w:szCs w:val="24"/>
        </w:rPr>
      </w:pPr>
      <w:r w:rsidRPr="007F780F">
        <w:rPr>
          <w:rFonts w:ascii="Sylfaen" w:hAnsi="Sylfaen" w:cs="Arial"/>
          <w:sz w:val="24"/>
          <w:szCs w:val="24"/>
        </w:rPr>
        <w:t>Članak 1</w:t>
      </w:r>
      <w:r w:rsidR="0005344A">
        <w:rPr>
          <w:rFonts w:ascii="Sylfaen" w:hAnsi="Sylfaen" w:cs="Arial"/>
          <w:sz w:val="24"/>
          <w:szCs w:val="24"/>
        </w:rPr>
        <w:t>8</w:t>
      </w:r>
      <w:r w:rsidRPr="007F780F">
        <w:rPr>
          <w:rFonts w:ascii="Sylfaen" w:hAnsi="Sylfaen" w:cs="Arial"/>
          <w:sz w:val="24"/>
          <w:szCs w:val="24"/>
        </w:rPr>
        <w:t>.</w:t>
      </w:r>
    </w:p>
    <w:p w:rsidR="006951F6" w:rsidRPr="007F780F" w:rsidRDefault="006951F6" w:rsidP="006951F6">
      <w:pPr>
        <w:jc w:val="both"/>
        <w:rPr>
          <w:rFonts w:ascii="Sylfaen" w:hAnsi="Sylfaen" w:cs="Arial"/>
          <w:sz w:val="24"/>
          <w:szCs w:val="24"/>
        </w:rPr>
      </w:pPr>
      <w:r w:rsidRPr="007F780F">
        <w:rPr>
          <w:rFonts w:ascii="Sylfaen" w:hAnsi="Sylfaen" w:cs="Arial"/>
          <w:sz w:val="24"/>
          <w:szCs w:val="24"/>
        </w:rPr>
        <w:t>Izvoditelj je dužan u svojoj domeni rada držati se važećih propisa i pravila iz Zakona o zaštiti na radu (NN 71/14, 118/14, 154/14, 94/18, 96/18) te imati sve potrebne isprave i uvjerenja za zaposlenike o osposobljenosti za rad na siguran način, kao i uvjerenje odnosno ispravu o ispitanosti strojeva na radilištu.</w:t>
      </w:r>
    </w:p>
    <w:p w:rsidR="006951F6" w:rsidRPr="007F780F" w:rsidRDefault="006951F6" w:rsidP="006951F6">
      <w:pPr>
        <w:rPr>
          <w:rFonts w:ascii="Sylfaen" w:hAnsi="Sylfaen" w:cs="Arial"/>
          <w:sz w:val="24"/>
          <w:szCs w:val="24"/>
        </w:rPr>
      </w:pPr>
      <w:r w:rsidRPr="007F780F">
        <w:rPr>
          <w:rFonts w:ascii="Sylfaen" w:hAnsi="Sylfaen" w:cs="Arial"/>
          <w:b/>
          <w:sz w:val="24"/>
          <w:szCs w:val="24"/>
        </w:rPr>
        <w:t>Raskid ugovora</w:t>
      </w:r>
    </w:p>
    <w:p w:rsidR="006951F6" w:rsidRPr="007F780F" w:rsidRDefault="006951F6" w:rsidP="006951F6">
      <w:pPr>
        <w:jc w:val="center"/>
        <w:rPr>
          <w:rFonts w:ascii="Sylfaen" w:hAnsi="Sylfaen" w:cs="Arial"/>
          <w:sz w:val="24"/>
          <w:szCs w:val="24"/>
        </w:rPr>
      </w:pPr>
      <w:r w:rsidRPr="007F780F">
        <w:rPr>
          <w:rFonts w:ascii="Sylfaen" w:hAnsi="Sylfaen" w:cs="Arial"/>
          <w:sz w:val="24"/>
          <w:szCs w:val="24"/>
        </w:rPr>
        <w:t xml:space="preserve">Članak </w:t>
      </w:r>
      <w:r w:rsidR="0005344A">
        <w:rPr>
          <w:rFonts w:ascii="Sylfaen" w:hAnsi="Sylfaen" w:cs="Arial"/>
          <w:sz w:val="24"/>
          <w:szCs w:val="24"/>
        </w:rPr>
        <w:t>19</w:t>
      </w:r>
      <w:r w:rsidRPr="007F780F">
        <w:rPr>
          <w:rFonts w:ascii="Sylfaen" w:hAnsi="Sylfaen" w:cs="Arial"/>
          <w:sz w:val="24"/>
          <w:szCs w:val="24"/>
        </w:rPr>
        <w:t>.</w:t>
      </w:r>
    </w:p>
    <w:p w:rsidR="006951F6" w:rsidRPr="007F780F" w:rsidRDefault="006951F6" w:rsidP="006951F6">
      <w:pPr>
        <w:jc w:val="both"/>
        <w:rPr>
          <w:rFonts w:ascii="Sylfaen" w:hAnsi="Sylfaen" w:cs="Arial"/>
          <w:sz w:val="24"/>
          <w:szCs w:val="24"/>
        </w:rPr>
      </w:pPr>
      <w:r w:rsidRPr="007F780F">
        <w:rPr>
          <w:rFonts w:ascii="Sylfaen" w:hAnsi="Sylfaen" w:cs="Arial"/>
          <w:sz w:val="24"/>
          <w:szCs w:val="24"/>
        </w:rPr>
        <w:t>Ukoliko izvoditelj propusti izvršiti bilo koju obvezu iz ugovora ovlaštena osoba naručitelja može putem obavijesti zatražiti od izvoditelja da popravi nedostatak ili ga ukloni u odgovarajućem roku.</w:t>
      </w:r>
    </w:p>
    <w:p w:rsidR="006951F6" w:rsidRPr="007F780F" w:rsidRDefault="006951F6" w:rsidP="006951F6">
      <w:pPr>
        <w:jc w:val="both"/>
        <w:rPr>
          <w:rFonts w:ascii="Sylfaen" w:hAnsi="Sylfaen" w:cs="Arial"/>
          <w:sz w:val="24"/>
          <w:szCs w:val="24"/>
        </w:rPr>
      </w:pPr>
      <w:r w:rsidRPr="007F780F">
        <w:rPr>
          <w:rFonts w:ascii="Sylfaen" w:hAnsi="Sylfaen" w:cs="Arial"/>
          <w:sz w:val="24"/>
          <w:szCs w:val="24"/>
        </w:rPr>
        <w:t>Naručitelj ima pravo raskinuti ugovor ukoliko izvoditelj:</w:t>
      </w:r>
    </w:p>
    <w:p w:rsidR="006951F6" w:rsidRPr="007F780F" w:rsidRDefault="006951F6" w:rsidP="006951F6">
      <w:pPr>
        <w:jc w:val="both"/>
        <w:rPr>
          <w:rFonts w:ascii="Sylfaen" w:hAnsi="Sylfaen" w:cs="Arial"/>
          <w:sz w:val="24"/>
          <w:szCs w:val="24"/>
        </w:rPr>
      </w:pPr>
    </w:p>
    <w:p w:rsidR="006951F6" w:rsidRPr="007F780F" w:rsidRDefault="006951F6" w:rsidP="006951F6">
      <w:pPr>
        <w:numPr>
          <w:ilvl w:val="0"/>
          <w:numId w:val="39"/>
        </w:numPr>
        <w:spacing w:after="0" w:line="240" w:lineRule="auto"/>
        <w:jc w:val="both"/>
        <w:rPr>
          <w:rFonts w:ascii="Sylfaen" w:hAnsi="Sylfaen" w:cs="Arial"/>
          <w:sz w:val="24"/>
          <w:szCs w:val="24"/>
        </w:rPr>
      </w:pPr>
      <w:r w:rsidRPr="007F780F">
        <w:rPr>
          <w:rFonts w:ascii="Sylfaen" w:hAnsi="Sylfaen" w:cs="Arial"/>
          <w:sz w:val="24"/>
          <w:szCs w:val="24"/>
        </w:rPr>
        <w:lastRenderedPageBreak/>
        <w:t>ne postupi prema obavijesti za izvršenje popravka,</w:t>
      </w:r>
    </w:p>
    <w:p w:rsidR="006951F6" w:rsidRPr="007F780F" w:rsidRDefault="006951F6" w:rsidP="006951F6">
      <w:pPr>
        <w:numPr>
          <w:ilvl w:val="0"/>
          <w:numId w:val="39"/>
        </w:numPr>
        <w:spacing w:after="0" w:line="240" w:lineRule="auto"/>
        <w:jc w:val="both"/>
        <w:rPr>
          <w:rFonts w:ascii="Sylfaen" w:hAnsi="Sylfaen" w:cs="Arial"/>
          <w:sz w:val="24"/>
          <w:szCs w:val="24"/>
        </w:rPr>
      </w:pPr>
      <w:r w:rsidRPr="007F780F">
        <w:rPr>
          <w:rFonts w:ascii="Sylfaen" w:hAnsi="Sylfaen" w:cs="Arial"/>
          <w:sz w:val="24"/>
          <w:szCs w:val="24"/>
        </w:rPr>
        <w:t>bez opravdanog razloga ne nastavi s radovima u skladu s poglavljima rokovi i dinamika,</w:t>
      </w:r>
    </w:p>
    <w:p w:rsidR="006951F6" w:rsidRPr="007F780F" w:rsidRDefault="006951F6" w:rsidP="006951F6">
      <w:pPr>
        <w:numPr>
          <w:ilvl w:val="0"/>
          <w:numId w:val="39"/>
        </w:numPr>
        <w:spacing w:after="0" w:line="240" w:lineRule="auto"/>
        <w:jc w:val="both"/>
        <w:rPr>
          <w:rFonts w:ascii="Sylfaen" w:hAnsi="Sylfaen" w:cs="Arial"/>
          <w:sz w:val="24"/>
          <w:szCs w:val="24"/>
        </w:rPr>
      </w:pPr>
      <w:r w:rsidRPr="007F780F">
        <w:rPr>
          <w:rFonts w:ascii="Sylfaen" w:hAnsi="Sylfaen" w:cs="Arial"/>
          <w:sz w:val="24"/>
          <w:szCs w:val="24"/>
        </w:rPr>
        <w:t>da u podizvođenje bez prethodne suglasnosti naručitelja,</w:t>
      </w:r>
    </w:p>
    <w:p w:rsidR="006951F6" w:rsidRPr="007F780F" w:rsidRDefault="006951F6" w:rsidP="006951F6">
      <w:pPr>
        <w:numPr>
          <w:ilvl w:val="0"/>
          <w:numId w:val="39"/>
        </w:numPr>
        <w:spacing w:after="0" w:line="240" w:lineRule="auto"/>
        <w:jc w:val="both"/>
        <w:rPr>
          <w:rFonts w:ascii="Sylfaen" w:hAnsi="Sylfaen" w:cs="Arial"/>
          <w:sz w:val="24"/>
          <w:szCs w:val="24"/>
        </w:rPr>
      </w:pPr>
      <w:r w:rsidRPr="007F780F">
        <w:rPr>
          <w:rFonts w:ascii="Sylfaen" w:hAnsi="Sylfaen" w:cs="Arial"/>
          <w:sz w:val="24"/>
          <w:szCs w:val="24"/>
        </w:rPr>
        <w:t>postane nesolventan ili ode u stečaj.</w:t>
      </w:r>
    </w:p>
    <w:p w:rsidR="006951F6" w:rsidRPr="007F780F" w:rsidRDefault="006951F6" w:rsidP="006951F6">
      <w:pPr>
        <w:jc w:val="both"/>
        <w:rPr>
          <w:rFonts w:ascii="Sylfaen" w:hAnsi="Sylfaen" w:cs="Arial"/>
          <w:b/>
          <w:sz w:val="24"/>
          <w:szCs w:val="24"/>
        </w:rPr>
      </w:pPr>
    </w:p>
    <w:p w:rsidR="006951F6" w:rsidRPr="007F780F" w:rsidRDefault="006951F6" w:rsidP="006951F6">
      <w:pPr>
        <w:jc w:val="both"/>
        <w:rPr>
          <w:rFonts w:ascii="Sylfaen" w:hAnsi="Sylfaen" w:cs="Arial"/>
          <w:sz w:val="24"/>
          <w:szCs w:val="24"/>
        </w:rPr>
      </w:pPr>
      <w:r w:rsidRPr="007F780F">
        <w:rPr>
          <w:rFonts w:ascii="Sylfaen" w:hAnsi="Sylfaen" w:cs="Arial"/>
          <w:sz w:val="24"/>
          <w:szCs w:val="24"/>
        </w:rPr>
        <w:t>Naručitelj raskida ugovor putem pismene obavijesti. U slučaju raskida ugovora naručitelj ima pravo na naknadu štete.</w:t>
      </w:r>
    </w:p>
    <w:p w:rsidR="006951F6" w:rsidRPr="007F780F" w:rsidRDefault="006951F6" w:rsidP="006951F6">
      <w:pPr>
        <w:rPr>
          <w:rFonts w:ascii="Sylfaen" w:hAnsi="Sylfaen" w:cs="Arial"/>
          <w:b/>
          <w:sz w:val="24"/>
          <w:szCs w:val="24"/>
        </w:rPr>
      </w:pPr>
      <w:r w:rsidRPr="007F780F">
        <w:rPr>
          <w:rFonts w:ascii="Sylfaen" w:hAnsi="Sylfaen" w:cs="Arial"/>
          <w:b/>
          <w:sz w:val="24"/>
          <w:szCs w:val="24"/>
        </w:rPr>
        <w:t>Završne odredbe</w:t>
      </w:r>
    </w:p>
    <w:p w:rsidR="006951F6" w:rsidRPr="007F780F" w:rsidRDefault="006951F6" w:rsidP="006951F6">
      <w:pPr>
        <w:jc w:val="center"/>
        <w:rPr>
          <w:rFonts w:ascii="Sylfaen" w:hAnsi="Sylfaen" w:cs="Arial"/>
          <w:sz w:val="24"/>
          <w:szCs w:val="24"/>
        </w:rPr>
      </w:pPr>
      <w:r w:rsidRPr="007F780F">
        <w:rPr>
          <w:rFonts w:ascii="Sylfaen" w:hAnsi="Sylfaen" w:cs="Arial"/>
          <w:sz w:val="24"/>
          <w:szCs w:val="24"/>
        </w:rPr>
        <w:t>Članak 2</w:t>
      </w:r>
      <w:r w:rsidR="0005344A">
        <w:rPr>
          <w:rFonts w:ascii="Sylfaen" w:hAnsi="Sylfaen" w:cs="Arial"/>
          <w:sz w:val="24"/>
          <w:szCs w:val="24"/>
        </w:rPr>
        <w:t>0</w:t>
      </w:r>
      <w:r w:rsidRPr="007F780F">
        <w:rPr>
          <w:rFonts w:ascii="Sylfaen" w:hAnsi="Sylfaen" w:cs="Arial"/>
          <w:sz w:val="24"/>
          <w:szCs w:val="24"/>
        </w:rPr>
        <w:t>.</w:t>
      </w:r>
    </w:p>
    <w:p w:rsidR="006951F6" w:rsidRPr="007F780F" w:rsidRDefault="006951F6" w:rsidP="006951F6">
      <w:pPr>
        <w:jc w:val="both"/>
        <w:rPr>
          <w:rFonts w:ascii="Sylfaen" w:hAnsi="Sylfaen" w:cs="Arial"/>
          <w:sz w:val="24"/>
          <w:szCs w:val="24"/>
        </w:rPr>
      </w:pPr>
      <w:r w:rsidRPr="007F780F">
        <w:rPr>
          <w:rFonts w:ascii="Sylfaen" w:hAnsi="Sylfaen" w:cs="Arial"/>
          <w:sz w:val="24"/>
          <w:szCs w:val="24"/>
        </w:rPr>
        <w:t>Sve eventualne sporove iz ovog ugovora naručitelj i izvođač rješavati će sporazumno. U slučaju da u tome ne uspiju, spor će rješavati kod nadležnog suda u Kutini.</w:t>
      </w:r>
    </w:p>
    <w:p w:rsidR="006951F6" w:rsidRPr="007F780F" w:rsidRDefault="006951F6" w:rsidP="006951F6">
      <w:pPr>
        <w:jc w:val="center"/>
        <w:rPr>
          <w:rFonts w:ascii="Sylfaen" w:hAnsi="Sylfaen" w:cs="Arial"/>
          <w:sz w:val="24"/>
          <w:szCs w:val="24"/>
        </w:rPr>
      </w:pPr>
      <w:r w:rsidRPr="007F780F">
        <w:rPr>
          <w:rFonts w:ascii="Sylfaen" w:hAnsi="Sylfaen" w:cs="Arial"/>
          <w:sz w:val="24"/>
          <w:szCs w:val="24"/>
        </w:rPr>
        <w:t>Član</w:t>
      </w:r>
      <w:r w:rsidR="000256AE">
        <w:rPr>
          <w:rFonts w:ascii="Sylfaen" w:hAnsi="Sylfaen" w:cs="Arial"/>
          <w:sz w:val="24"/>
          <w:szCs w:val="24"/>
        </w:rPr>
        <w:t>ak</w:t>
      </w:r>
      <w:r w:rsidRPr="007F780F">
        <w:rPr>
          <w:rFonts w:ascii="Sylfaen" w:hAnsi="Sylfaen" w:cs="Arial"/>
          <w:sz w:val="24"/>
          <w:szCs w:val="24"/>
        </w:rPr>
        <w:t xml:space="preserve"> 2</w:t>
      </w:r>
      <w:r w:rsidR="0005344A">
        <w:rPr>
          <w:rFonts w:ascii="Sylfaen" w:hAnsi="Sylfaen" w:cs="Arial"/>
          <w:sz w:val="24"/>
          <w:szCs w:val="24"/>
        </w:rPr>
        <w:t>1</w:t>
      </w:r>
      <w:r w:rsidRPr="007F780F">
        <w:rPr>
          <w:rFonts w:ascii="Sylfaen" w:hAnsi="Sylfaen" w:cs="Arial"/>
          <w:sz w:val="24"/>
          <w:szCs w:val="24"/>
        </w:rPr>
        <w:t>.</w:t>
      </w:r>
    </w:p>
    <w:p w:rsidR="006951F6" w:rsidRPr="007F780F" w:rsidRDefault="006951F6" w:rsidP="006951F6">
      <w:pPr>
        <w:jc w:val="both"/>
        <w:rPr>
          <w:rFonts w:ascii="Sylfaen" w:hAnsi="Sylfaen" w:cs="Arial"/>
          <w:sz w:val="24"/>
          <w:szCs w:val="24"/>
        </w:rPr>
      </w:pPr>
      <w:r w:rsidRPr="007F780F">
        <w:rPr>
          <w:rFonts w:ascii="Sylfaen" w:hAnsi="Sylfaen" w:cs="Arial"/>
          <w:sz w:val="24"/>
          <w:szCs w:val="24"/>
        </w:rPr>
        <w:t>Ugovorne strane su suglasne da se za sve što ovim ugovorom nije definirano primjenjuju odredbe Zakona o obveznim odnosima (NN 35/05, 41/08, 125/11, 78/15, 29/18).</w:t>
      </w:r>
    </w:p>
    <w:p w:rsidR="006951F6" w:rsidRPr="007F780F" w:rsidRDefault="006951F6" w:rsidP="006951F6">
      <w:pPr>
        <w:jc w:val="center"/>
        <w:rPr>
          <w:rFonts w:ascii="Sylfaen" w:hAnsi="Sylfaen" w:cs="Arial"/>
          <w:sz w:val="24"/>
          <w:szCs w:val="24"/>
        </w:rPr>
      </w:pPr>
      <w:r w:rsidRPr="007F780F">
        <w:rPr>
          <w:rFonts w:ascii="Sylfaen" w:hAnsi="Sylfaen" w:cs="Arial"/>
          <w:sz w:val="24"/>
          <w:szCs w:val="24"/>
        </w:rPr>
        <w:t>Član</w:t>
      </w:r>
      <w:r w:rsidR="000256AE">
        <w:rPr>
          <w:rFonts w:ascii="Sylfaen" w:hAnsi="Sylfaen" w:cs="Arial"/>
          <w:sz w:val="24"/>
          <w:szCs w:val="24"/>
        </w:rPr>
        <w:t>ak</w:t>
      </w:r>
      <w:r w:rsidRPr="007F780F">
        <w:rPr>
          <w:rFonts w:ascii="Sylfaen" w:hAnsi="Sylfaen" w:cs="Arial"/>
          <w:sz w:val="24"/>
          <w:szCs w:val="24"/>
        </w:rPr>
        <w:t xml:space="preserve"> 2</w:t>
      </w:r>
      <w:r w:rsidR="0005344A">
        <w:rPr>
          <w:rFonts w:ascii="Sylfaen" w:hAnsi="Sylfaen" w:cs="Arial"/>
          <w:sz w:val="24"/>
          <w:szCs w:val="24"/>
        </w:rPr>
        <w:t>2</w:t>
      </w:r>
      <w:r w:rsidRPr="007F780F">
        <w:rPr>
          <w:rFonts w:ascii="Sylfaen" w:hAnsi="Sylfaen" w:cs="Arial"/>
          <w:sz w:val="24"/>
          <w:szCs w:val="24"/>
        </w:rPr>
        <w:t>.</w:t>
      </w:r>
    </w:p>
    <w:p w:rsidR="006951F6" w:rsidRDefault="006951F6" w:rsidP="006951F6">
      <w:pPr>
        <w:jc w:val="both"/>
        <w:rPr>
          <w:rFonts w:ascii="Sylfaen" w:hAnsi="Sylfaen" w:cs="Arial"/>
          <w:sz w:val="24"/>
          <w:szCs w:val="24"/>
        </w:rPr>
      </w:pPr>
      <w:r w:rsidRPr="007F780F">
        <w:rPr>
          <w:rFonts w:ascii="Sylfaen" w:hAnsi="Sylfaen" w:cs="Arial"/>
          <w:sz w:val="24"/>
          <w:szCs w:val="24"/>
        </w:rPr>
        <w:t>Ovaj ugovor sastavljen je u četiri istovjetna primjerka od kojih 2 zadržava Naručitelj, a dva izvoditelj.</w:t>
      </w:r>
    </w:p>
    <w:p w:rsidR="000256AE" w:rsidRPr="007F780F" w:rsidRDefault="000256AE" w:rsidP="006951F6">
      <w:pPr>
        <w:jc w:val="both"/>
        <w:rPr>
          <w:rFonts w:ascii="Sylfaen" w:hAnsi="Sylfaen" w:cs="Arial"/>
          <w:sz w:val="24"/>
          <w:szCs w:val="24"/>
        </w:rPr>
      </w:pPr>
    </w:p>
    <w:p w:rsidR="006951F6" w:rsidRPr="007F780F" w:rsidRDefault="006951F6" w:rsidP="006951F6">
      <w:pPr>
        <w:ind w:left="-240"/>
        <w:jc w:val="both"/>
        <w:rPr>
          <w:rFonts w:ascii="Sylfaen" w:eastAsia="Batang" w:hAnsi="Sylfaen" w:cs="Sylfaen"/>
          <w:sz w:val="24"/>
          <w:szCs w:val="24"/>
        </w:rPr>
      </w:pPr>
      <w:r w:rsidRPr="007F780F">
        <w:rPr>
          <w:rFonts w:ascii="Sylfaen" w:eastAsia="Batang" w:hAnsi="Sylfaen" w:cs="Sylfaen"/>
          <w:sz w:val="24"/>
          <w:szCs w:val="24"/>
        </w:rPr>
        <w:t xml:space="preserve">          IZVODITELJ:</w:t>
      </w:r>
      <w:r w:rsidRPr="007F780F">
        <w:rPr>
          <w:rFonts w:ascii="Sylfaen" w:eastAsia="Batang" w:hAnsi="Sylfaen" w:cs="Sylfaen"/>
          <w:sz w:val="24"/>
          <w:szCs w:val="24"/>
        </w:rPr>
        <w:tab/>
      </w:r>
      <w:r w:rsidRPr="007F780F">
        <w:rPr>
          <w:rFonts w:ascii="Sylfaen" w:eastAsia="Batang" w:hAnsi="Sylfaen" w:cs="Sylfaen"/>
          <w:sz w:val="24"/>
          <w:szCs w:val="24"/>
        </w:rPr>
        <w:tab/>
      </w:r>
      <w:r w:rsidRPr="007F780F">
        <w:rPr>
          <w:rFonts w:ascii="Sylfaen" w:eastAsia="Batang" w:hAnsi="Sylfaen" w:cs="Sylfaen"/>
          <w:sz w:val="24"/>
          <w:szCs w:val="24"/>
        </w:rPr>
        <w:tab/>
      </w:r>
      <w:r w:rsidRPr="007F780F">
        <w:rPr>
          <w:rFonts w:ascii="Sylfaen" w:eastAsia="Batang" w:hAnsi="Sylfaen" w:cs="Sylfaen"/>
          <w:sz w:val="24"/>
          <w:szCs w:val="24"/>
        </w:rPr>
        <w:tab/>
        <w:t xml:space="preserve">                                  NARUČITELJ:</w:t>
      </w:r>
    </w:p>
    <w:p w:rsidR="006951F6" w:rsidRPr="007F780F" w:rsidRDefault="006951F6" w:rsidP="006951F6">
      <w:pPr>
        <w:widowControl w:val="0"/>
        <w:autoSpaceDE w:val="0"/>
        <w:jc w:val="both"/>
        <w:rPr>
          <w:rFonts w:ascii="Sylfaen" w:eastAsia="Batang" w:hAnsi="Sylfaen" w:cs="Sylfaen"/>
          <w:sz w:val="24"/>
          <w:szCs w:val="24"/>
        </w:rPr>
      </w:pPr>
      <w:r w:rsidRPr="007F780F">
        <w:rPr>
          <w:rFonts w:ascii="Sylfaen" w:eastAsia="Batang" w:hAnsi="Sylfaen" w:cs="Sylfaen"/>
          <w:sz w:val="24"/>
          <w:szCs w:val="24"/>
        </w:rPr>
        <w:t xml:space="preserve">                                                                                            Prim. Marina Kovač, dr. med.</w:t>
      </w:r>
    </w:p>
    <w:p w:rsidR="006951F6" w:rsidRPr="007F780F" w:rsidRDefault="006951F6" w:rsidP="006951F6">
      <w:pPr>
        <w:ind w:left="-240"/>
        <w:jc w:val="both"/>
        <w:rPr>
          <w:rFonts w:ascii="Sylfaen" w:eastAsia="Batang" w:hAnsi="Sylfaen" w:cs="Sylfaen"/>
          <w:sz w:val="24"/>
          <w:szCs w:val="24"/>
        </w:rPr>
      </w:pPr>
      <w:r w:rsidRPr="007F780F">
        <w:rPr>
          <w:rFonts w:ascii="Sylfaen" w:eastAsia="Batang" w:hAnsi="Sylfaen" w:cs="Sylfaen"/>
          <w:sz w:val="24"/>
          <w:szCs w:val="24"/>
        </w:rPr>
        <w:t xml:space="preserve"> </w:t>
      </w:r>
    </w:p>
    <w:p w:rsidR="006951F6" w:rsidRPr="007F780F" w:rsidRDefault="006951F6" w:rsidP="006951F6">
      <w:pPr>
        <w:rPr>
          <w:rFonts w:ascii="Sylfaen" w:hAnsi="Sylfaen"/>
          <w:sz w:val="24"/>
          <w:szCs w:val="24"/>
        </w:rPr>
      </w:pPr>
    </w:p>
    <w:p w:rsidR="006951F6" w:rsidRPr="007F780F" w:rsidRDefault="006951F6" w:rsidP="006951F6">
      <w:pPr>
        <w:rPr>
          <w:rFonts w:ascii="Sylfaen" w:hAnsi="Sylfaen"/>
          <w:sz w:val="24"/>
          <w:szCs w:val="24"/>
        </w:rPr>
      </w:pPr>
    </w:p>
    <w:p w:rsidR="006951F6" w:rsidRPr="007F780F" w:rsidRDefault="006951F6" w:rsidP="006951F6">
      <w:pPr>
        <w:rPr>
          <w:rFonts w:ascii="Sylfaen" w:hAnsi="Sylfaen"/>
          <w:sz w:val="24"/>
          <w:szCs w:val="24"/>
        </w:rPr>
      </w:pPr>
    </w:p>
    <w:p w:rsidR="006951F6" w:rsidRPr="007F780F" w:rsidRDefault="006951F6" w:rsidP="006951F6">
      <w:pPr>
        <w:rPr>
          <w:rFonts w:ascii="Sylfaen" w:hAnsi="Sylfaen"/>
          <w:sz w:val="24"/>
          <w:szCs w:val="24"/>
        </w:rPr>
      </w:pPr>
    </w:p>
    <w:p w:rsidR="00E07C3B" w:rsidRPr="007F780F" w:rsidRDefault="00E07C3B" w:rsidP="007A2F54">
      <w:pPr>
        <w:autoSpaceDE w:val="0"/>
        <w:autoSpaceDN w:val="0"/>
        <w:adjustRightInd w:val="0"/>
        <w:spacing w:after="0" w:line="240" w:lineRule="auto"/>
        <w:jc w:val="both"/>
        <w:rPr>
          <w:rFonts w:ascii="Sylfaen" w:hAnsi="Sylfaen"/>
          <w:sz w:val="24"/>
          <w:szCs w:val="24"/>
        </w:rPr>
      </w:pPr>
      <w:bookmarkStart w:id="58" w:name="_GoBack"/>
      <w:bookmarkEnd w:id="58"/>
      <w:r w:rsidRPr="007F780F">
        <w:rPr>
          <w:rFonts w:ascii="Sylfaen" w:hAnsi="Sylfaen"/>
          <w:sz w:val="24"/>
          <w:szCs w:val="24"/>
        </w:rPr>
        <w:tab/>
      </w:r>
      <w:r w:rsidRPr="007F780F">
        <w:rPr>
          <w:rFonts w:ascii="Sylfaen" w:hAnsi="Sylfaen"/>
          <w:sz w:val="24"/>
          <w:szCs w:val="24"/>
        </w:rPr>
        <w:tab/>
      </w:r>
      <w:r w:rsidRPr="007F780F">
        <w:rPr>
          <w:rFonts w:ascii="Sylfaen" w:hAnsi="Sylfaen"/>
          <w:sz w:val="24"/>
          <w:szCs w:val="24"/>
        </w:rPr>
        <w:tab/>
      </w:r>
    </w:p>
    <w:sectPr w:rsidR="00E07C3B" w:rsidRPr="007F780F" w:rsidSect="00EF43AF">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84D" w:rsidRDefault="006C284D" w:rsidP="00EF43AF">
      <w:pPr>
        <w:spacing w:after="0" w:line="240" w:lineRule="auto"/>
      </w:pPr>
      <w:r>
        <w:separator/>
      </w:r>
    </w:p>
  </w:endnote>
  <w:endnote w:type="continuationSeparator" w:id="0">
    <w:p w:rsidR="006C284D" w:rsidRDefault="006C284D" w:rsidP="00EF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3" w:csb1="00000000"/>
  </w:font>
  <w:font w:name="Open Sans">
    <w:charset w:val="EE"/>
    <w:family w:val="swiss"/>
    <w:pitch w:val="variable"/>
    <w:sig w:usb0="E00002EF" w:usb1="4000205B" w:usb2="00000028" w:usb3="00000000" w:csb0="0000019F" w:csb1="00000000"/>
  </w:font>
  <w:font w:name="Calibri-Bold">
    <w:altName w:val="Arial"/>
    <w:panose1 w:val="00000000000000000000"/>
    <w:charset w:val="00"/>
    <w:family w:val="swiss"/>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12336"/>
      <w:docPartObj>
        <w:docPartGallery w:val="Page Numbers (Bottom of Page)"/>
        <w:docPartUnique/>
      </w:docPartObj>
    </w:sdtPr>
    <w:sdtContent>
      <w:p w:rsidR="00261C4E" w:rsidRDefault="00261C4E">
        <w:pPr>
          <w:pStyle w:val="Podnoje"/>
          <w:jc w:val="right"/>
        </w:pPr>
        <w:r>
          <w:fldChar w:fldCharType="begin"/>
        </w:r>
        <w:r>
          <w:instrText>PAGE   \* MERGEFORMAT</w:instrText>
        </w:r>
        <w:r>
          <w:fldChar w:fldCharType="separate"/>
        </w:r>
        <w:r w:rsidR="0005344A">
          <w:rPr>
            <w:noProof/>
          </w:rPr>
          <w:t>1</w:t>
        </w:r>
        <w:r>
          <w:rPr>
            <w:noProof/>
          </w:rPr>
          <w:fldChar w:fldCharType="end"/>
        </w:r>
      </w:p>
    </w:sdtContent>
  </w:sdt>
  <w:p w:rsidR="00261C4E" w:rsidRDefault="00261C4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84D" w:rsidRDefault="006C284D" w:rsidP="00EF43AF">
      <w:pPr>
        <w:spacing w:after="0" w:line="240" w:lineRule="auto"/>
      </w:pPr>
      <w:r>
        <w:separator/>
      </w:r>
    </w:p>
  </w:footnote>
  <w:footnote w:type="continuationSeparator" w:id="0">
    <w:p w:rsidR="006C284D" w:rsidRDefault="006C284D" w:rsidP="00EF4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34F"/>
    <w:multiLevelType w:val="hybridMultilevel"/>
    <w:tmpl w:val="B8EA6AEA"/>
    <w:lvl w:ilvl="0" w:tplc="041A000B">
      <w:start w:val="1"/>
      <w:numFmt w:val="bullet"/>
      <w:lvlText w:val=""/>
      <w:lvlJc w:val="left"/>
      <w:pPr>
        <w:ind w:left="1065" w:hanging="705"/>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2D7713A"/>
    <w:multiLevelType w:val="hybridMultilevel"/>
    <w:tmpl w:val="D0D61C4C"/>
    <w:lvl w:ilvl="0" w:tplc="041A000F">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C7A2F93"/>
    <w:multiLevelType w:val="hybridMultilevel"/>
    <w:tmpl w:val="8474FB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7B45EE"/>
    <w:multiLevelType w:val="hybridMultilevel"/>
    <w:tmpl w:val="2012AB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982E72"/>
    <w:multiLevelType w:val="multilevel"/>
    <w:tmpl w:val="FE48A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117263"/>
    <w:multiLevelType w:val="hybridMultilevel"/>
    <w:tmpl w:val="9C9C8D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78B3964"/>
    <w:multiLevelType w:val="hybridMultilevel"/>
    <w:tmpl w:val="C144F64C"/>
    <w:lvl w:ilvl="0" w:tplc="747C564C">
      <w:numFmt w:val="bullet"/>
      <w:lvlText w:val=""/>
      <w:lvlJc w:val="left"/>
      <w:pPr>
        <w:ind w:left="388" w:hanging="348"/>
      </w:pPr>
      <w:rPr>
        <w:rFonts w:ascii="Symbol" w:eastAsia="Symbol" w:hAnsi="Symbol" w:cs="Symbol" w:hint="default"/>
        <w:w w:val="100"/>
        <w:sz w:val="22"/>
        <w:szCs w:val="22"/>
        <w:lang w:val="hr-HR" w:eastAsia="hr-HR" w:bidi="hr-HR"/>
      </w:rPr>
    </w:lvl>
    <w:lvl w:ilvl="1" w:tplc="2804A382">
      <w:numFmt w:val="bullet"/>
      <w:lvlText w:val="•"/>
      <w:lvlJc w:val="left"/>
      <w:pPr>
        <w:ind w:left="1230" w:hanging="348"/>
      </w:pPr>
      <w:rPr>
        <w:rFonts w:hint="default"/>
        <w:lang w:val="hr-HR" w:eastAsia="hr-HR" w:bidi="hr-HR"/>
      </w:rPr>
    </w:lvl>
    <w:lvl w:ilvl="2" w:tplc="5D308580">
      <w:numFmt w:val="bullet"/>
      <w:lvlText w:val="•"/>
      <w:lvlJc w:val="left"/>
      <w:pPr>
        <w:ind w:left="2080" w:hanging="348"/>
      </w:pPr>
      <w:rPr>
        <w:rFonts w:hint="default"/>
        <w:lang w:val="hr-HR" w:eastAsia="hr-HR" w:bidi="hr-HR"/>
      </w:rPr>
    </w:lvl>
    <w:lvl w:ilvl="3" w:tplc="0CF4452A">
      <w:numFmt w:val="bullet"/>
      <w:lvlText w:val="•"/>
      <w:lvlJc w:val="left"/>
      <w:pPr>
        <w:ind w:left="2931" w:hanging="348"/>
      </w:pPr>
      <w:rPr>
        <w:rFonts w:hint="default"/>
        <w:lang w:val="hr-HR" w:eastAsia="hr-HR" w:bidi="hr-HR"/>
      </w:rPr>
    </w:lvl>
    <w:lvl w:ilvl="4" w:tplc="E77E863C">
      <w:numFmt w:val="bullet"/>
      <w:lvlText w:val="•"/>
      <w:lvlJc w:val="left"/>
      <w:pPr>
        <w:ind w:left="3781" w:hanging="348"/>
      </w:pPr>
      <w:rPr>
        <w:rFonts w:hint="default"/>
        <w:lang w:val="hr-HR" w:eastAsia="hr-HR" w:bidi="hr-HR"/>
      </w:rPr>
    </w:lvl>
    <w:lvl w:ilvl="5" w:tplc="24041C5E">
      <w:numFmt w:val="bullet"/>
      <w:lvlText w:val="•"/>
      <w:lvlJc w:val="left"/>
      <w:pPr>
        <w:ind w:left="4631" w:hanging="348"/>
      </w:pPr>
      <w:rPr>
        <w:rFonts w:hint="default"/>
        <w:lang w:val="hr-HR" w:eastAsia="hr-HR" w:bidi="hr-HR"/>
      </w:rPr>
    </w:lvl>
    <w:lvl w:ilvl="6" w:tplc="8A62727C">
      <w:numFmt w:val="bullet"/>
      <w:lvlText w:val="•"/>
      <w:lvlJc w:val="left"/>
      <w:pPr>
        <w:ind w:left="5482" w:hanging="348"/>
      </w:pPr>
      <w:rPr>
        <w:rFonts w:hint="default"/>
        <w:lang w:val="hr-HR" w:eastAsia="hr-HR" w:bidi="hr-HR"/>
      </w:rPr>
    </w:lvl>
    <w:lvl w:ilvl="7" w:tplc="7C2865F4">
      <w:numFmt w:val="bullet"/>
      <w:lvlText w:val="•"/>
      <w:lvlJc w:val="left"/>
      <w:pPr>
        <w:ind w:left="6332" w:hanging="348"/>
      </w:pPr>
      <w:rPr>
        <w:rFonts w:hint="default"/>
        <w:lang w:val="hr-HR" w:eastAsia="hr-HR" w:bidi="hr-HR"/>
      </w:rPr>
    </w:lvl>
    <w:lvl w:ilvl="8" w:tplc="AD94ABE0">
      <w:numFmt w:val="bullet"/>
      <w:lvlText w:val="•"/>
      <w:lvlJc w:val="left"/>
      <w:pPr>
        <w:ind w:left="7183" w:hanging="348"/>
      </w:pPr>
      <w:rPr>
        <w:rFonts w:hint="default"/>
        <w:lang w:val="hr-HR" w:eastAsia="hr-HR" w:bidi="hr-HR"/>
      </w:rPr>
    </w:lvl>
  </w:abstractNum>
  <w:abstractNum w:abstractNumId="7">
    <w:nsid w:val="28F91B34"/>
    <w:multiLevelType w:val="hybridMultilevel"/>
    <w:tmpl w:val="3456598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A744F80"/>
    <w:multiLevelType w:val="multilevel"/>
    <w:tmpl w:val="49C45534"/>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DFF57D3"/>
    <w:multiLevelType w:val="hybridMultilevel"/>
    <w:tmpl w:val="0270D456"/>
    <w:lvl w:ilvl="0" w:tplc="811C8918">
      <w:numFmt w:val="bullet"/>
      <w:lvlText w:val=""/>
      <w:lvlJc w:val="left"/>
      <w:pPr>
        <w:ind w:left="938" w:hanging="348"/>
      </w:pPr>
      <w:rPr>
        <w:rFonts w:ascii="Symbol" w:eastAsia="Symbol" w:hAnsi="Symbol" w:cs="Symbol" w:hint="default"/>
        <w:w w:val="100"/>
        <w:sz w:val="22"/>
        <w:szCs w:val="22"/>
        <w:lang w:val="hr-HR" w:eastAsia="hr-HR" w:bidi="hr-HR"/>
      </w:rPr>
    </w:lvl>
    <w:lvl w:ilvl="1" w:tplc="C75A5148">
      <w:numFmt w:val="bullet"/>
      <w:lvlText w:val="•"/>
      <w:lvlJc w:val="left"/>
      <w:pPr>
        <w:ind w:left="1800" w:hanging="348"/>
      </w:pPr>
      <w:rPr>
        <w:rFonts w:hint="default"/>
        <w:lang w:val="hr-HR" w:eastAsia="hr-HR" w:bidi="hr-HR"/>
      </w:rPr>
    </w:lvl>
    <w:lvl w:ilvl="2" w:tplc="A28C6556">
      <w:numFmt w:val="bullet"/>
      <w:lvlText w:val="•"/>
      <w:lvlJc w:val="left"/>
      <w:pPr>
        <w:ind w:left="2661" w:hanging="348"/>
      </w:pPr>
      <w:rPr>
        <w:rFonts w:hint="default"/>
        <w:lang w:val="hr-HR" w:eastAsia="hr-HR" w:bidi="hr-HR"/>
      </w:rPr>
    </w:lvl>
    <w:lvl w:ilvl="3" w:tplc="12849584">
      <w:numFmt w:val="bullet"/>
      <w:lvlText w:val="•"/>
      <w:lvlJc w:val="left"/>
      <w:pPr>
        <w:ind w:left="3521" w:hanging="348"/>
      </w:pPr>
      <w:rPr>
        <w:rFonts w:hint="default"/>
        <w:lang w:val="hr-HR" w:eastAsia="hr-HR" w:bidi="hr-HR"/>
      </w:rPr>
    </w:lvl>
    <w:lvl w:ilvl="4" w:tplc="540242CC">
      <w:numFmt w:val="bullet"/>
      <w:lvlText w:val="•"/>
      <w:lvlJc w:val="left"/>
      <w:pPr>
        <w:ind w:left="4382" w:hanging="348"/>
      </w:pPr>
      <w:rPr>
        <w:rFonts w:hint="default"/>
        <w:lang w:val="hr-HR" w:eastAsia="hr-HR" w:bidi="hr-HR"/>
      </w:rPr>
    </w:lvl>
    <w:lvl w:ilvl="5" w:tplc="DC7C197A">
      <w:numFmt w:val="bullet"/>
      <w:lvlText w:val="•"/>
      <w:lvlJc w:val="left"/>
      <w:pPr>
        <w:ind w:left="5243" w:hanging="348"/>
      </w:pPr>
      <w:rPr>
        <w:rFonts w:hint="default"/>
        <w:lang w:val="hr-HR" w:eastAsia="hr-HR" w:bidi="hr-HR"/>
      </w:rPr>
    </w:lvl>
    <w:lvl w:ilvl="6" w:tplc="BA0E36E0">
      <w:numFmt w:val="bullet"/>
      <w:lvlText w:val="•"/>
      <w:lvlJc w:val="left"/>
      <w:pPr>
        <w:ind w:left="6103" w:hanging="348"/>
      </w:pPr>
      <w:rPr>
        <w:rFonts w:hint="default"/>
        <w:lang w:val="hr-HR" w:eastAsia="hr-HR" w:bidi="hr-HR"/>
      </w:rPr>
    </w:lvl>
    <w:lvl w:ilvl="7" w:tplc="A9A0F434">
      <w:numFmt w:val="bullet"/>
      <w:lvlText w:val="•"/>
      <w:lvlJc w:val="left"/>
      <w:pPr>
        <w:ind w:left="6964" w:hanging="348"/>
      </w:pPr>
      <w:rPr>
        <w:rFonts w:hint="default"/>
        <w:lang w:val="hr-HR" w:eastAsia="hr-HR" w:bidi="hr-HR"/>
      </w:rPr>
    </w:lvl>
    <w:lvl w:ilvl="8" w:tplc="213425C6">
      <w:numFmt w:val="bullet"/>
      <w:lvlText w:val="•"/>
      <w:lvlJc w:val="left"/>
      <w:pPr>
        <w:ind w:left="7825" w:hanging="348"/>
      </w:pPr>
      <w:rPr>
        <w:rFonts w:hint="default"/>
        <w:lang w:val="hr-HR" w:eastAsia="hr-HR" w:bidi="hr-HR"/>
      </w:rPr>
    </w:lvl>
  </w:abstractNum>
  <w:abstractNum w:abstractNumId="10">
    <w:nsid w:val="30BF4C5F"/>
    <w:multiLevelType w:val="hybridMultilevel"/>
    <w:tmpl w:val="282C81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1C33B8C"/>
    <w:multiLevelType w:val="hybridMultilevel"/>
    <w:tmpl w:val="6FB87284"/>
    <w:lvl w:ilvl="0" w:tplc="BF0017E6">
      <w:numFmt w:val="bullet"/>
      <w:lvlText w:val=""/>
      <w:lvlJc w:val="left"/>
      <w:pPr>
        <w:ind w:left="938" w:hanging="348"/>
      </w:pPr>
      <w:rPr>
        <w:rFonts w:ascii="Symbol" w:eastAsia="Symbol" w:hAnsi="Symbol" w:cs="Symbol" w:hint="default"/>
        <w:w w:val="100"/>
        <w:sz w:val="22"/>
        <w:szCs w:val="22"/>
        <w:lang w:val="hr-HR" w:eastAsia="hr-HR" w:bidi="hr-HR"/>
      </w:rPr>
    </w:lvl>
    <w:lvl w:ilvl="1" w:tplc="3198E068">
      <w:numFmt w:val="bullet"/>
      <w:lvlText w:val="•"/>
      <w:lvlJc w:val="left"/>
      <w:pPr>
        <w:ind w:left="1800" w:hanging="348"/>
      </w:pPr>
      <w:rPr>
        <w:lang w:val="hr-HR" w:eastAsia="hr-HR" w:bidi="hr-HR"/>
      </w:rPr>
    </w:lvl>
    <w:lvl w:ilvl="2" w:tplc="7A8E05B8">
      <w:numFmt w:val="bullet"/>
      <w:lvlText w:val="•"/>
      <w:lvlJc w:val="left"/>
      <w:pPr>
        <w:ind w:left="2661" w:hanging="348"/>
      </w:pPr>
      <w:rPr>
        <w:lang w:val="hr-HR" w:eastAsia="hr-HR" w:bidi="hr-HR"/>
      </w:rPr>
    </w:lvl>
    <w:lvl w:ilvl="3" w:tplc="C04461A8">
      <w:numFmt w:val="bullet"/>
      <w:lvlText w:val="•"/>
      <w:lvlJc w:val="left"/>
      <w:pPr>
        <w:ind w:left="3521" w:hanging="348"/>
      </w:pPr>
      <w:rPr>
        <w:lang w:val="hr-HR" w:eastAsia="hr-HR" w:bidi="hr-HR"/>
      </w:rPr>
    </w:lvl>
    <w:lvl w:ilvl="4" w:tplc="E5B4AA84">
      <w:numFmt w:val="bullet"/>
      <w:lvlText w:val="•"/>
      <w:lvlJc w:val="left"/>
      <w:pPr>
        <w:ind w:left="4382" w:hanging="348"/>
      </w:pPr>
      <w:rPr>
        <w:lang w:val="hr-HR" w:eastAsia="hr-HR" w:bidi="hr-HR"/>
      </w:rPr>
    </w:lvl>
    <w:lvl w:ilvl="5" w:tplc="09A69708">
      <w:numFmt w:val="bullet"/>
      <w:lvlText w:val="•"/>
      <w:lvlJc w:val="left"/>
      <w:pPr>
        <w:ind w:left="5243" w:hanging="348"/>
      </w:pPr>
      <w:rPr>
        <w:lang w:val="hr-HR" w:eastAsia="hr-HR" w:bidi="hr-HR"/>
      </w:rPr>
    </w:lvl>
    <w:lvl w:ilvl="6" w:tplc="88B64F50">
      <w:numFmt w:val="bullet"/>
      <w:lvlText w:val="•"/>
      <w:lvlJc w:val="left"/>
      <w:pPr>
        <w:ind w:left="6103" w:hanging="348"/>
      </w:pPr>
      <w:rPr>
        <w:lang w:val="hr-HR" w:eastAsia="hr-HR" w:bidi="hr-HR"/>
      </w:rPr>
    </w:lvl>
    <w:lvl w:ilvl="7" w:tplc="36C804CC">
      <w:numFmt w:val="bullet"/>
      <w:lvlText w:val="•"/>
      <w:lvlJc w:val="left"/>
      <w:pPr>
        <w:ind w:left="6964" w:hanging="348"/>
      </w:pPr>
      <w:rPr>
        <w:lang w:val="hr-HR" w:eastAsia="hr-HR" w:bidi="hr-HR"/>
      </w:rPr>
    </w:lvl>
    <w:lvl w:ilvl="8" w:tplc="7A14E9B0">
      <w:numFmt w:val="bullet"/>
      <w:lvlText w:val="•"/>
      <w:lvlJc w:val="left"/>
      <w:pPr>
        <w:ind w:left="7825" w:hanging="348"/>
      </w:pPr>
      <w:rPr>
        <w:lang w:val="hr-HR" w:eastAsia="hr-HR" w:bidi="hr-HR"/>
      </w:rPr>
    </w:lvl>
  </w:abstractNum>
  <w:abstractNum w:abstractNumId="12">
    <w:nsid w:val="340260AD"/>
    <w:multiLevelType w:val="hybridMultilevel"/>
    <w:tmpl w:val="8CFAF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CB12204"/>
    <w:multiLevelType w:val="hybridMultilevel"/>
    <w:tmpl w:val="BB240886"/>
    <w:lvl w:ilvl="0" w:tplc="8102C414">
      <w:start w:val="1"/>
      <w:numFmt w:val="decimal"/>
      <w:lvlText w:val="%1."/>
      <w:lvlJc w:val="left"/>
      <w:pPr>
        <w:ind w:left="720" w:hanging="360"/>
      </w:pPr>
      <w:rPr>
        <w:rFonts w:ascii="Calibri" w:hAnsi="Calibr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EDB139E"/>
    <w:multiLevelType w:val="hybridMultilevel"/>
    <w:tmpl w:val="742EA37C"/>
    <w:lvl w:ilvl="0" w:tplc="FAA68032">
      <w:start w:val="1"/>
      <w:numFmt w:val="decimal"/>
      <w:lvlText w:val="%1."/>
      <w:lvlJc w:val="left"/>
      <w:pPr>
        <w:tabs>
          <w:tab w:val="num" w:pos="480"/>
        </w:tabs>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0664A6C"/>
    <w:multiLevelType w:val="hybridMultilevel"/>
    <w:tmpl w:val="388A8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2740D16"/>
    <w:multiLevelType w:val="hybridMultilevel"/>
    <w:tmpl w:val="7494BF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nsid w:val="4AD625A3"/>
    <w:multiLevelType w:val="hybridMultilevel"/>
    <w:tmpl w:val="29C4B3D0"/>
    <w:lvl w:ilvl="0" w:tplc="C170809C">
      <w:numFmt w:val="bullet"/>
      <w:lvlText w:val=""/>
      <w:lvlJc w:val="left"/>
      <w:pPr>
        <w:ind w:left="388" w:hanging="348"/>
      </w:pPr>
      <w:rPr>
        <w:rFonts w:ascii="Symbol" w:eastAsia="Symbol" w:hAnsi="Symbol" w:cs="Symbol" w:hint="default"/>
        <w:w w:val="100"/>
        <w:sz w:val="22"/>
        <w:szCs w:val="22"/>
        <w:lang w:val="hr-HR" w:eastAsia="hr-HR" w:bidi="hr-HR"/>
      </w:rPr>
    </w:lvl>
    <w:lvl w:ilvl="1" w:tplc="7584CCB0">
      <w:numFmt w:val="bullet"/>
      <w:lvlText w:val="•"/>
      <w:lvlJc w:val="left"/>
      <w:pPr>
        <w:ind w:left="1230" w:hanging="348"/>
      </w:pPr>
      <w:rPr>
        <w:rFonts w:hint="default"/>
        <w:lang w:val="hr-HR" w:eastAsia="hr-HR" w:bidi="hr-HR"/>
      </w:rPr>
    </w:lvl>
    <w:lvl w:ilvl="2" w:tplc="F2F40BD0">
      <w:numFmt w:val="bullet"/>
      <w:lvlText w:val="•"/>
      <w:lvlJc w:val="left"/>
      <w:pPr>
        <w:ind w:left="2080" w:hanging="348"/>
      </w:pPr>
      <w:rPr>
        <w:rFonts w:hint="default"/>
        <w:lang w:val="hr-HR" w:eastAsia="hr-HR" w:bidi="hr-HR"/>
      </w:rPr>
    </w:lvl>
    <w:lvl w:ilvl="3" w:tplc="6BB8C978">
      <w:numFmt w:val="bullet"/>
      <w:lvlText w:val="•"/>
      <w:lvlJc w:val="left"/>
      <w:pPr>
        <w:ind w:left="2931" w:hanging="348"/>
      </w:pPr>
      <w:rPr>
        <w:rFonts w:hint="default"/>
        <w:lang w:val="hr-HR" w:eastAsia="hr-HR" w:bidi="hr-HR"/>
      </w:rPr>
    </w:lvl>
    <w:lvl w:ilvl="4" w:tplc="89305D58">
      <w:numFmt w:val="bullet"/>
      <w:lvlText w:val="•"/>
      <w:lvlJc w:val="left"/>
      <w:pPr>
        <w:ind w:left="3781" w:hanging="348"/>
      </w:pPr>
      <w:rPr>
        <w:rFonts w:hint="default"/>
        <w:lang w:val="hr-HR" w:eastAsia="hr-HR" w:bidi="hr-HR"/>
      </w:rPr>
    </w:lvl>
    <w:lvl w:ilvl="5" w:tplc="7A4878DC">
      <w:numFmt w:val="bullet"/>
      <w:lvlText w:val="•"/>
      <w:lvlJc w:val="left"/>
      <w:pPr>
        <w:ind w:left="4631" w:hanging="348"/>
      </w:pPr>
      <w:rPr>
        <w:rFonts w:hint="default"/>
        <w:lang w:val="hr-HR" w:eastAsia="hr-HR" w:bidi="hr-HR"/>
      </w:rPr>
    </w:lvl>
    <w:lvl w:ilvl="6" w:tplc="F31868C0">
      <w:numFmt w:val="bullet"/>
      <w:lvlText w:val="•"/>
      <w:lvlJc w:val="left"/>
      <w:pPr>
        <w:ind w:left="5482" w:hanging="348"/>
      </w:pPr>
      <w:rPr>
        <w:rFonts w:hint="default"/>
        <w:lang w:val="hr-HR" w:eastAsia="hr-HR" w:bidi="hr-HR"/>
      </w:rPr>
    </w:lvl>
    <w:lvl w:ilvl="7" w:tplc="223CAE72">
      <w:numFmt w:val="bullet"/>
      <w:lvlText w:val="•"/>
      <w:lvlJc w:val="left"/>
      <w:pPr>
        <w:ind w:left="6332" w:hanging="348"/>
      </w:pPr>
      <w:rPr>
        <w:rFonts w:hint="default"/>
        <w:lang w:val="hr-HR" w:eastAsia="hr-HR" w:bidi="hr-HR"/>
      </w:rPr>
    </w:lvl>
    <w:lvl w:ilvl="8" w:tplc="FEA6C9D4">
      <w:numFmt w:val="bullet"/>
      <w:lvlText w:val="•"/>
      <w:lvlJc w:val="left"/>
      <w:pPr>
        <w:ind w:left="7183" w:hanging="348"/>
      </w:pPr>
      <w:rPr>
        <w:rFonts w:hint="default"/>
        <w:lang w:val="hr-HR" w:eastAsia="hr-HR" w:bidi="hr-HR"/>
      </w:rPr>
    </w:lvl>
  </w:abstractNum>
  <w:abstractNum w:abstractNumId="18">
    <w:nsid w:val="4B7B64BC"/>
    <w:multiLevelType w:val="hybridMultilevel"/>
    <w:tmpl w:val="EC868094"/>
    <w:lvl w:ilvl="0" w:tplc="0E82D1A2">
      <w:numFmt w:val="bullet"/>
      <w:lvlText w:val="-"/>
      <w:lvlJc w:val="left"/>
      <w:pPr>
        <w:ind w:left="720" w:hanging="360"/>
      </w:pPr>
      <w:rPr>
        <w:rFonts w:ascii="Sylfaen" w:eastAsiaTheme="minorHAnsi" w:hAnsi="Sylfae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B9C694F"/>
    <w:multiLevelType w:val="hybridMultilevel"/>
    <w:tmpl w:val="93049E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C355A41"/>
    <w:multiLevelType w:val="multilevel"/>
    <w:tmpl w:val="479445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3176D6C"/>
    <w:multiLevelType w:val="hybridMultilevel"/>
    <w:tmpl w:val="1444E3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4697A35"/>
    <w:multiLevelType w:val="hybridMultilevel"/>
    <w:tmpl w:val="320E9C46"/>
    <w:lvl w:ilvl="0" w:tplc="E66442AC">
      <w:start w:val="1"/>
      <w:numFmt w:val="lowerLetter"/>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23">
    <w:nsid w:val="54F16C50"/>
    <w:multiLevelType w:val="hybridMultilevel"/>
    <w:tmpl w:val="F69C87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5350759"/>
    <w:multiLevelType w:val="hybridMultilevel"/>
    <w:tmpl w:val="320E9C46"/>
    <w:lvl w:ilvl="0" w:tplc="E66442AC">
      <w:start w:val="1"/>
      <w:numFmt w:val="lowerLetter"/>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25">
    <w:nsid w:val="55BF4FA2"/>
    <w:multiLevelType w:val="hybridMultilevel"/>
    <w:tmpl w:val="6A7EDF8C"/>
    <w:lvl w:ilvl="0" w:tplc="041A0001">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79121CF"/>
    <w:multiLevelType w:val="hybridMultilevel"/>
    <w:tmpl w:val="4F84F1D8"/>
    <w:lvl w:ilvl="0" w:tplc="62C0F4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9460B0A"/>
    <w:multiLevelType w:val="multilevel"/>
    <w:tmpl w:val="C6845224"/>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95131A5"/>
    <w:multiLevelType w:val="multilevel"/>
    <w:tmpl w:val="7016808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997" w:hanging="720"/>
      </w:pPr>
      <w:rPr>
        <w:color w:val="auto"/>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nsid w:val="65140007"/>
    <w:multiLevelType w:val="hybridMultilevel"/>
    <w:tmpl w:val="2012AB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89267BE"/>
    <w:multiLevelType w:val="hybridMultilevel"/>
    <w:tmpl w:val="C6E27916"/>
    <w:lvl w:ilvl="0" w:tplc="460A54F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8ED08B7"/>
    <w:multiLevelType w:val="hybridMultilevel"/>
    <w:tmpl w:val="A358FFC4"/>
    <w:lvl w:ilvl="0" w:tplc="041A0001">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F9509E3"/>
    <w:multiLevelType w:val="hybridMultilevel"/>
    <w:tmpl w:val="45E61D60"/>
    <w:lvl w:ilvl="0" w:tplc="70F49C62">
      <w:start w:val="1"/>
      <w:numFmt w:val="decimal"/>
      <w:lvlText w:val="%1."/>
      <w:lvlJc w:val="left"/>
      <w:pPr>
        <w:ind w:left="578" w:hanging="360"/>
      </w:pPr>
      <w:rPr>
        <w:rFonts w:hint="default"/>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33">
    <w:nsid w:val="72EA5C65"/>
    <w:multiLevelType w:val="multilevel"/>
    <w:tmpl w:val="F20E88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3961BF0"/>
    <w:multiLevelType w:val="hybridMultilevel"/>
    <w:tmpl w:val="25B4D8C6"/>
    <w:lvl w:ilvl="0" w:tplc="471EDDDC">
      <w:numFmt w:val="bullet"/>
      <w:lvlText w:val=""/>
      <w:lvlJc w:val="left"/>
      <w:pPr>
        <w:ind w:left="938" w:hanging="348"/>
      </w:pPr>
      <w:rPr>
        <w:rFonts w:ascii="Symbol" w:eastAsia="Symbol" w:hAnsi="Symbol" w:cs="Symbol" w:hint="default"/>
        <w:w w:val="100"/>
        <w:sz w:val="22"/>
        <w:szCs w:val="22"/>
        <w:lang w:val="hr-HR" w:eastAsia="hr-HR" w:bidi="hr-HR"/>
      </w:rPr>
    </w:lvl>
    <w:lvl w:ilvl="1" w:tplc="E7EE28CA">
      <w:numFmt w:val="bullet"/>
      <w:lvlText w:val="-"/>
      <w:lvlJc w:val="left"/>
      <w:pPr>
        <w:ind w:left="1109" w:hanging="135"/>
      </w:pPr>
      <w:rPr>
        <w:rFonts w:ascii="Arial" w:eastAsia="Arial" w:hAnsi="Arial" w:cs="Arial" w:hint="default"/>
        <w:w w:val="100"/>
        <w:sz w:val="22"/>
        <w:szCs w:val="22"/>
        <w:lang w:val="hr-HR" w:eastAsia="hr-HR" w:bidi="hr-HR"/>
      </w:rPr>
    </w:lvl>
    <w:lvl w:ilvl="2" w:tplc="E4D8D57E">
      <w:start w:val="1"/>
      <w:numFmt w:val="decimal"/>
      <w:lvlText w:val="%3."/>
      <w:lvlJc w:val="left"/>
      <w:pPr>
        <w:ind w:left="2038" w:hanging="135"/>
      </w:pPr>
      <w:rPr>
        <w:rFonts w:hint="default"/>
        <w:sz w:val="20"/>
        <w:szCs w:val="20"/>
        <w:lang w:val="hr-HR" w:eastAsia="hr-HR" w:bidi="hr-HR"/>
      </w:rPr>
    </w:lvl>
    <w:lvl w:ilvl="3" w:tplc="A52E5638">
      <w:numFmt w:val="bullet"/>
      <w:lvlText w:val="•"/>
      <w:lvlJc w:val="left"/>
      <w:pPr>
        <w:ind w:left="2976" w:hanging="135"/>
      </w:pPr>
      <w:rPr>
        <w:rFonts w:hint="default"/>
        <w:lang w:val="hr-HR" w:eastAsia="hr-HR" w:bidi="hr-HR"/>
      </w:rPr>
    </w:lvl>
    <w:lvl w:ilvl="4" w:tplc="157A57D8">
      <w:numFmt w:val="bullet"/>
      <w:lvlText w:val="•"/>
      <w:lvlJc w:val="left"/>
      <w:pPr>
        <w:ind w:left="3915" w:hanging="135"/>
      </w:pPr>
      <w:rPr>
        <w:rFonts w:hint="default"/>
        <w:lang w:val="hr-HR" w:eastAsia="hr-HR" w:bidi="hr-HR"/>
      </w:rPr>
    </w:lvl>
    <w:lvl w:ilvl="5" w:tplc="722C6638">
      <w:numFmt w:val="bullet"/>
      <w:lvlText w:val="•"/>
      <w:lvlJc w:val="left"/>
      <w:pPr>
        <w:ind w:left="4853" w:hanging="135"/>
      </w:pPr>
      <w:rPr>
        <w:rFonts w:hint="default"/>
        <w:lang w:val="hr-HR" w:eastAsia="hr-HR" w:bidi="hr-HR"/>
      </w:rPr>
    </w:lvl>
    <w:lvl w:ilvl="6" w:tplc="05A62B98">
      <w:numFmt w:val="bullet"/>
      <w:lvlText w:val="•"/>
      <w:lvlJc w:val="left"/>
      <w:pPr>
        <w:ind w:left="5792" w:hanging="135"/>
      </w:pPr>
      <w:rPr>
        <w:rFonts w:hint="default"/>
        <w:lang w:val="hr-HR" w:eastAsia="hr-HR" w:bidi="hr-HR"/>
      </w:rPr>
    </w:lvl>
    <w:lvl w:ilvl="7" w:tplc="BF34D474">
      <w:numFmt w:val="bullet"/>
      <w:lvlText w:val="•"/>
      <w:lvlJc w:val="left"/>
      <w:pPr>
        <w:ind w:left="6730" w:hanging="135"/>
      </w:pPr>
      <w:rPr>
        <w:rFonts w:hint="default"/>
        <w:lang w:val="hr-HR" w:eastAsia="hr-HR" w:bidi="hr-HR"/>
      </w:rPr>
    </w:lvl>
    <w:lvl w:ilvl="8" w:tplc="DDBCF346">
      <w:numFmt w:val="bullet"/>
      <w:lvlText w:val="•"/>
      <w:lvlJc w:val="left"/>
      <w:pPr>
        <w:ind w:left="7669" w:hanging="135"/>
      </w:pPr>
      <w:rPr>
        <w:rFonts w:hint="default"/>
        <w:lang w:val="hr-HR" w:eastAsia="hr-HR" w:bidi="hr-HR"/>
      </w:rPr>
    </w:lvl>
  </w:abstractNum>
  <w:abstractNum w:abstractNumId="35">
    <w:nsid w:val="77AC5AD0"/>
    <w:multiLevelType w:val="hybridMultilevel"/>
    <w:tmpl w:val="EE20012A"/>
    <w:lvl w:ilvl="0" w:tplc="BD40F5EC">
      <w:start w:val="7"/>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6">
    <w:nsid w:val="78E545B7"/>
    <w:multiLevelType w:val="hybridMultilevel"/>
    <w:tmpl w:val="D6647000"/>
    <w:lvl w:ilvl="0" w:tplc="A9BC1220">
      <w:numFmt w:val="bullet"/>
      <w:lvlText w:val=""/>
      <w:lvlJc w:val="left"/>
      <w:pPr>
        <w:tabs>
          <w:tab w:val="num" w:pos="660"/>
        </w:tabs>
        <w:ind w:left="66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EBB186A"/>
    <w:multiLevelType w:val="hybridMultilevel"/>
    <w:tmpl w:val="F10CDD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5"/>
  </w:num>
  <w:num w:numId="3">
    <w:abstractNumId w:val="21"/>
  </w:num>
  <w:num w:numId="4">
    <w:abstractNumId w:val="25"/>
  </w:num>
  <w:num w:numId="5">
    <w:abstractNumId w:val="19"/>
  </w:num>
  <w:num w:numId="6">
    <w:abstractNumId w:val="15"/>
  </w:num>
  <w:num w:numId="7">
    <w:abstractNumId w:val="31"/>
  </w:num>
  <w:num w:numId="8">
    <w:abstractNumId w:val="0"/>
  </w:num>
  <w:num w:numId="9">
    <w:abstractNumId w:val="12"/>
  </w:num>
  <w:num w:numId="10">
    <w:abstractNumId w:val="4"/>
  </w:num>
  <w:num w:numId="11">
    <w:abstractNumId w:val="1"/>
  </w:num>
  <w:num w:numId="12">
    <w:abstractNumId w:val="33"/>
  </w:num>
  <w:num w:numId="13">
    <w:abstractNumId w:val="2"/>
  </w:num>
  <w:num w:numId="14">
    <w:abstractNumId w:val="27"/>
  </w:num>
  <w:num w:numId="15">
    <w:abstractNumId w:val="26"/>
  </w:num>
  <w:num w:numId="16">
    <w:abstractNumId w:val="13"/>
  </w:num>
  <w:num w:numId="1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7"/>
  </w:num>
  <w:num w:numId="21">
    <w:abstractNumId w:val="30"/>
  </w:num>
  <w:num w:numId="22">
    <w:abstractNumId w:val="22"/>
  </w:num>
  <w:num w:numId="23">
    <w:abstractNumId w:val="3"/>
  </w:num>
  <w:num w:numId="24">
    <w:abstractNumId w:val="28"/>
  </w:num>
  <w:num w:numId="25">
    <w:abstractNumId w:val="35"/>
  </w:num>
  <w:num w:numId="26">
    <w:abstractNumId w:val="18"/>
  </w:num>
  <w:num w:numId="27">
    <w:abstractNumId w:val="16"/>
  </w:num>
  <w:num w:numId="28">
    <w:abstractNumId w:val="24"/>
  </w:num>
  <w:num w:numId="29">
    <w:abstractNumId w:val="29"/>
  </w:num>
  <w:num w:numId="30">
    <w:abstractNumId w:val="34"/>
  </w:num>
  <w:num w:numId="31">
    <w:abstractNumId w:val="6"/>
  </w:num>
  <w:num w:numId="32">
    <w:abstractNumId w:val="32"/>
  </w:num>
  <w:num w:numId="33">
    <w:abstractNumId w:val="9"/>
  </w:num>
  <w:num w:numId="34">
    <w:abstractNumId w:val="17"/>
  </w:num>
  <w:num w:numId="35">
    <w:abstractNumId w:val="8"/>
  </w:num>
  <w:num w:numId="36">
    <w:abstractNumId w:val="11"/>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7D05"/>
    <w:rsid w:val="00000966"/>
    <w:rsid w:val="00011F05"/>
    <w:rsid w:val="00012ABB"/>
    <w:rsid w:val="0002367D"/>
    <w:rsid w:val="000256AE"/>
    <w:rsid w:val="00030B7F"/>
    <w:rsid w:val="000417AC"/>
    <w:rsid w:val="00041B73"/>
    <w:rsid w:val="0004280A"/>
    <w:rsid w:val="00046CC3"/>
    <w:rsid w:val="0005344A"/>
    <w:rsid w:val="00053EC3"/>
    <w:rsid w:val="00063AEA"/>
    <w:rsid w:val="00087BD3"/>
    <w:rsid w:val="000A0A4F"/>
    <w:rsid w:val="000A4B92"/>
    <w:rsid w:val="000B0174"/>
    <w:rsid w:val="000B56A3"/>
    <w:rsid w:val="000B5A46"/>
    <w:rsid w:val="000C1A54"/>
    <w:rsid w:val="000C20D7"/>
    <w:rsid w:val="000D6DFA"/>
    <w:rsid w:val="000D7603"/>
    <w:rsid w:val="000D7790"/>
    <w:rsid w:val="000E30F3"/>
    <w:rsid w:val="000E7DDB"/>
    <w:rsid w:val="00115354"/>
    <w:rsid w:val="00121F10"/>
    <w:rsid w:val="00122335"/>
    <w:rsid w:val="00122727"/>
    <w:rsid w:val="00125A54"/>
    <w:rsid w:val="00142BEE"/>
    <w:rsid w:val="00144AAC"/>
    <w:rsid w:val="00150265"/>
    <w:rsid w:val="0015331D"/>
    <w:rsid w:val="00167971"/>
    <w:rsid w:val="00181A40"/>
    <w:rsid w:val="001833D6"/>
    <w:rsid w:val="00185F4E"/>
    <w:rsid w:val="0019606A"/>
    <w:rsid w:val="00196926"/>
    <w:rsid w:val="001A0A58"/>
    <w:rsid w:val="001A4DB6"/>
    <w:rsid w:val="001A7BC8"/>
    <w:rsid w:val="001B7D07"/>
    <w:rsid w:val="001B7E2A"/>
    <w:rsid w:val="001C19C2"/>
    <w:rsid w:val="001C3065"/>
    <w:rsid w:val="001D1C9A"/>
    <w:rsid w:val="001D368B"/>
    <w:rsid w:val="001D3C36"/>
    <w:rsid w:val="001E085C"/>
    <w:rsid w:val="001E12D6"/>
    <w:rsid w:val="001E6757"/>
    <w:rsid w:val="001E7245"/>
    <w:rsid w:val="001F42CB"/>
    <w:rsid w:val="002041EB"/>
    <w:rsid w:val="00210FAE"/>
    <w:rsid w:val="002136A4"/>
    <w:rsid w:val="00224358"/>
    <w:rsid w:val="00244A2F"/>
    <w:rsid w:val="00245FCB"/>
    <w:rsid w:val="0025029D"/>
    <w:rsid w:val="00253C7E"/>
    <w:rsid w:val="00260D34"/>
    <w:rsid w:val="00261C4E"/>
    <w:rsid w:val="00270DD9"/>
    <w:rsid w:val="00276E2C"/>
    <w:rsid w:val="002820E5"/>
    <w:rsid w:val="0028430B"/>
    <w:rsid w:val="002928FD"/>
    <w:rsid w:val="00295099"/>
    <w:rsid w:val="002A1DCB"/>
    <w:rsid w:val="002A214C"/>
    <w:rsid w:val="002C29AB"/>
    <w:rsid w:val="002C6789"/>
    <w:rsid w:val="002D171F"/>
    <w:rsid w:val="002E302E"/>
    <w:rsid w:val="002F1482"/>
    <w:rsid w:val="00300F1D"/>
    <w:rsid w:val="003038C0"/>
    <w:rsid w:val="00311D82"/>
    <w:rsid w:val="003131AE"/>
    <w:rsid w:val="0031322E"/>
    <w:rsid w:val="003135E9"/>
    <w:rsid w:val="00333996"/>
    <w:rsid w:val="0033446D"/>
    <w:rsid w:val="0035501E"/>
    <w:rsid w:val="00361550"/>
    <w:rsid w:val="00370A21"/>
    <w:rsid w:val="00376D58"/>
    <w:rsid w:val="00377481"/>
    <w:rsid w:val="003819DC"/>
    <w:rsid w:val="00390BFA"/>
    <w:rsid w:val="00390E0E"/>
    <w:rsid w:val="00391F89"/>
    <w:rsid w:val="00392C03"/>
    <w:rsid w:val="0039530E"/>
    <w:rsid w:val="003A24EB"/>
    <w:rsid w:val="003A467C"/>
    <w:rsid w:val="003B5F39"/>
    <w:rsid w:val="003C3316"/>
    <w:rsid w:val="003D53BB"/>
    <w:rsid w:val="003D6CB9"/>
    <w:rsid w:val="003D6E69"/>
    <w:rsid w:val="003F2E1E"/>
    <w:rsid w:val="003F2ED7"/>
    <w:rsid w:val="004013BF"/>
    <w:rsid w:val="00405457"/>
    <w:rsid w:val="00414FB0"/>
    <w:rsid w:val="004154A1"/>
    <w:rsid w:val="004159D5"/>
    <w:rsid w:val="00420BF5"/>
    <w:rsid w:val="0042589D"/>
    <w:rsid w:val="004266A8"/>
    <w:rsid w:val="0043657F"/>
    <w:rsid w:val="004457BB"/>
    <w:rsid w:val="0044650C"/>
    <w:rsid w:val="00452230"/>
    <w:rsid w:val="00454A6C"/>
    <w:rsid w:val="00463EB1"/>
    <w:rsid w:val="00466495"/>
    <w:rsid w:val="00474793"/>
    <w:rsid w:val="00477134"/>
    <w:rsid w:val="00477871"/>
    <w:rsid w:val="004846B8"/>
    <w:rsid w:val="004919A1"/>
    <w:rsid w:val="004A1B66"/>
    <w:rsid w:val="004A273A"/>
    <w:rsid w:val="004B5A69"/>
    <w:rsid w:val="004B7B3C"/>
    <w:rsid w:val="004C65B6"/>
    <w:rsid w:val="004D14E2"/>
    <w:rsid w:val="004D48B2"/>
    <w:rsid w:val="004D54DE"/>
    <w:rsid w:val="004E41D8"/>
    <w:rsid w:val="004E7D1A"/>
    <w:rsid w:val="004F77E1"/>
    <w:rsid w:val="00506CB2"/>
    <w:rsid w:val="00517ABB"/>
    <w:rsid w:val="005223E9"/>
    <w:rsid w:val="0052629C"/>
    <w:rsid w:val="00527967"/>
    <w:rsid w:val="005307C1"/>
    <w:rsid w:val="005341F9"/>
    <w:rsid w:val="00541D8D"/>
    <w:rsid w:val="00551B3C"/>
    <w:rsid w:val="0055356F"/>
    <w:rsid w:val="00563936"/>
    <w:rsid w:val="00566090"/>
    <w:rsid w:val="0057112F"/>
    <w:rsid w:val="0057238B"/>
    <w:rsid w:val="00573A44"/>
    <w:rsid w:val="00577ECA"/>
    <w:rsid w:val="00590709"/>
    <w:rsid w:val="00592C8B"/>
    <w:rsid w:val="005A1EBB"/>
    <w:rsid w:val="005A1F4A"/>
    <w:rsid w:val="005B1941"/>
    <w:rsid w:val="005B2236"/>
    <w:rsid w:val="005B6FB6"/>
    <w:rsid w:val="005C74D4"/>
    <w:rsid w:val="005E23A1"/>
    <w:rsid w:val="005E338B"/>
    <w:rsid w:val="005E3788"/>
    <w:rsid w:val="005F1D96"/>
    <w:rsid w:val="005F2EBA"/>
    <w:rsid w:val="005F41C3"/>
    <w:rsid w:val="005F4FBA"/>
    <w:rsid w:val="00604E95"/>
    <w:rsid w:val="006061B9"/>
    <w:rsid w:val="00623A05"/>
    <w:rsid w:val="006336F2"/>
    <w:rsid w:val="006415FF"/>
    <w:rsid w:val="0064217E"/>
    <w:rsid w:val="00647F5D"/>
    <w:rsid w:val="00651986"/>
    <w:rsid w:val="006716C0"/>
    <w:rsid w:val="006757D5"/>
    <w:rsid w:val="00682A65"/>
    <w:rsid w:val="00694B0A"/>
    <w:rsid w:val="006951F6"/>
    <w:rsid w:val="006963C1"/>
    <w:rsid w:val="006A2803"/>
    <w:rsid w:val="006A7B0C"/>
    <w:rsid w:val="006B5904"/>
    <w:rsid w:val="006C2070"/>
    <w:rsid w:val="006C25FB"/>
    <w:rsid w:val="006C284D"/>
    <w:rsid w:val="006C7A24"/>
    <w:rsid w:val="006D27E9"/>
    <w:rsid w:val="006D2C07"/>
    <w:rsid w:val="006D5FF1"/>
    <w:rsid w:val="006E127F"/>
    <w:rsid w:val="006E3B1E"/>
    <w:rsid w:val="007131CA"/>
    <w:rsid w:val="00713B8A"/>
    <w:rsid w:val="00727F0E"/>
    <w:rsid w:val="00735F26"/>
    <w:rsid w:val="00736102"/>
    <w:rsid w:val="00743831"/>
    <w:rsid w:val="00746B85"/>
    <w:rsid w:val="00751C74"/>
    <w:rsid w:val="00752364"/>
    <w:rsid w:val="00756070"/>
    <w:rsid w:val="00760CDB"/>
    <w:rsid w:val="007644E1"/>
    <w:rsid w:val="00764AB8"/>
    <w:rsid w:val="0077697C"/>
    <w:rsid w:val="00780CEA"/>
    <w:rsid w:val="00784AFF"/>
    <w:rsid w:val="00785DC9"/>
    <w:rsid w:val="007877A9"/>
    <w:rsid w:val="00794B6B"/>
    <w:rsid w:val="007A2F54"/>
    <w:rsid w:val="007A33CB"/>
    <w:rsid w:val="007B1797"/>
    <w:rsid w:val="007C013D"/>
    <w:rsid w:val="007C2EF6"/>
    <w:rsid w:val="007C4D93"/>
    <w:rsid w:val="007D6007"/>
    <w:rsid w:val="007E2572"/>
    <w:rsid w:val="007F7055"/>
    <w:rsid w:val="007F780F"/>
    <w:rsid w:val="007F7887"/>
    <w:rsid w:val="00800125"/>
    <w:rsid w:val="0080022B"/>
    <w:rsid w:val="008111B6"/>
    <w:rsid w:val="0081664A"/>
    <w:rsid w:val="00817902"/>
    <w:rsid w:val="008211A7"/>
    <w:rsid w:val="00822BA9"/>
    <w:rsid w:val="00822CCB"/>
    <w:rsid w:val="0082330C"/>
    <w:rsid w:val="00824E2A"/>
    <w:rsid w:val="00844769"/>
    <w:rsid w:val="00846A9B"/>
    <w:rsid w:val="008533DC"/>
    <w:rsid w:val="00854DE6"/>
    <w:rsid w:val="00855EAC"/>
    <w:rsid w:val="008616E7"/>
    <w:rsid w:val="00864881"/>
    <w:rsid w:val="00874BC0"/>
    <w:rsid w:val="008773BD"/>
    <w:rsid w:val="00882FC7"/>
    <w:rsid w:val="008931D5"/>
    <w:rsid w:val="0089753E"/>
    <w:rsid w:val="008B065E"/>
    <w:rsid w:val="008B0813"/>
    <w:rsid w:val="008B6057"/>
    <w:rsid w:val="008B7A6A"/>
    <w:rsid w:val="008C137C"/>
    <w:rsid w:val="008E6C47"/>
    <w:rsid w:val="008E6C74"/>
    <w:rsid w:val="008F40BB"/>
    <w:rsid w:val="008F5E5E"/>
    <w:rsid w:val="008F7743"/>
    <w:rsid w:val="009009A7"/>
    <w:rsid w:val="00905B2A"/>
    <w:rsid w:val="0090768D"/>
    <w:rsid w:val="00923221"/>
    <w:rsid w:val="00924FF1"/>
    <w:rsid w:val="00926120"/>
    <w:rsid w:val="0093619C"/>
    <w:rsid w:val="00936CF0"/>
    <w:rsid w:val="00943483"/>
    <w:rsid w:val="009468A1"/>
    <w:rsid w:val="00951E65"/>
    <w:rsid w:val="0095442A"/>
    <w:rsid w:val="00957C77"/>
    <w:rsid w:val="0096086B"/>
    <w:rsid w:val="00961322"/>
    <w:rsid w:val="00963B1B"/>
    <w:rsid w:val="00971F2F"/>
    <w:rsid w:val="009759B5"/>
    <w:rsid w:val="0098247B"/>
    <w:rsid w:val="0098489E"/>
    <w:rsid w:val="009946F3"/>
    <w:rsid w:val="00997B27"/>
    <w:rsid w:val="009A02D9"/>
    <w:rsid w:val="009B1B68"/>
    <w:rsid w:val="009B561F"/>
    <w:rsid w:val="009B6F92"/>
    <w:rsid w:val="009C2D76"/>
    <w:rsid w:val="009D20B6"/>
    <w:rsid w:val="009D2E09"/>
    <w:rsid w:val="009E3610"/>
    <w:rsid w:val="009F4A29"/>
    <w:rsid w:val="009F62CC"/>
    <w:rsid w:val="00A02F94"/>
    <w:rsid w:val="00A06573"/>
    <w:rsid w:val="00A15B3F"/>
    <w:rsid w:val="00A2014C"/>
    <w:rsid w:val="00A20952"/>
    <w:rsid w:val="00A225AC"/>
    <w:rsid w:val="00A22E7E"/>
    <w:rsid w:val="00A32C66"/>
    <w:rsid w:val="00A35391"/>
    <w:rsid w:val="00A36AA7"/>
    <w:rsid w:val="00A46A0C"/>
    <w:rsid w:val="00A5035B"/>
    <w:rsid w:val="00A52854"/>
    <w:rsid w:val="00A5797A"/>
    <w:rsid w:val="00A62A80"/>
    <w:rsid w:val="00A64705"/>
    <w:rsid w:val="00A67206"/>
    <w:rsid w:val="00A73EDB"/>
    <w:rsid w:val="00A86B1F"/>
    <w:rsid w:val="00A90174"/>
    <w:rsid w:val="00A90B6E"/>
    <w:rsid w:val="00AA07D5"/>
    <w:rsid w:val="00AA1EF1"/>
    <w:rsid w:val="00AA34F1"/>
    <w:rsid w:val="00AA3C22"/>
    <w:rsid w:val="00AC3F62"/>
    <w:rsid w:val="00AD3A58"/>
    <w:rsid w:val="00AD4877"/>
    <w:rsid w:val="00AD5FE6"/>
    <w:rsid w:val="00B12FD1"/>
    <w:rsid w:val="00B14E49"/>
    <w:rsid w:val="00B16AAC"/>
    <w:rsid w:val="00B179D0"/>
    <w:rsid w:val="00B2428B"/>
    <w:rsid w:val="00B260EB"/>
    <w:rsid w:val="00B3174A"/>
    <w:rsid w:val="00B328DE"/>
    <w:rsid w:val="00B421D2"/>
    <w:rsid w:val="00B6609A"/>
    <w:rsid w:val="00B718F1"/>
    <w:rsid w:val="00B72B49"/>
    <w:rsid w:val="00B75477"/>
    <w:rsid w:val="00B83650"/>
    <w:rsid w:val="00BA0E02"/>
    <w:rsid w:val="00BA2834"/>
    <w:rsid w:val="00BA54D9"/>
    <w:rsid w:val="00BB1C3E"/>
    <w:rsid w:val="00BB21FF"/>
    <w:rsid w:val="00BB58A9"/>
    <w:rsid w:val="00BB76D1"/>
    <w:rsid w:val="00BC0799"/>
    <w:rsid w:val="00BC134B"/>
    <w:rsid w:val="00BC6C31"/>
    <w:rsid w:val="00BE0EE6"/>
    <w:rsid w:val="00BF6443"/>
    <w:rsid w:val="00BF660C"/>
    <w:rsid w:val="00C0463C"/>
    <w:rsid w:val="00C10A7E"/>
    <w:rsid w:val="00C1296B"/>
    <w:rsid w:val="00C14726"/>
    <w:rsid w:val="00C14BE7"/>
    <w:rsid w:val="00C258FA"/>
    <w:rsid w:val="00C319A6"/>
    <w:rsid w:val="00C4643F"/>
    <w:rsid w:val="00C4712B"/>
    <w:rsid w:val="00C56EAF"/>
    <w:rsid w:val="00C637A4"/>
    <w:rsid w:val="00C75B62"/>
    <w:rsid w:val="00C82ECC"/>
    <w:rsid w:val="00C83C7F"/>
    <w:rsid w:val="00CA4270"/>
    <w:rsid w:val="00CA7D05"/>
    <w:rsid w:val="00CC425C"/>
    <w:rsid w:val="00CD4C42"/>
    <w:rsid w:val="00CE1D80"/>
    <w:rsid w:val="00CE4F4C"/>
    <w:rsid w:val="00CE64D7"/>
    <w:rsid w:val="00CF224D"/>
    <w:rsid w:val="00D00AA2"/>
    <w:rsid w:val="00D03582"/>
    <w:rsid w:val="00D1446D"/>
    <w:rsid w:val="00D16CDA"/>
    <w:rsid w:val="00D27408"/>
    <w:rsid w:val="00D3027C"/>
    <w:rsid w:val="00D37291"/>
    <w:rsid w:val="00D37CC0"/>
    <w:rsid w:val="00D45361"/>
    <w:rsid w:val="00D51297"/>
    <w:rsid w:val="00D56698"/>
    <w:rsid w:val="00D62E3C"/>
    <w:rsid w:val="00D672BC"/>
    <w:rsid w:val="00D72DEF"/>
    <w:rsid w:val="00D7495A"/>
    <w:rsid w:val="00D7523A"/>
    <w:rsid w:val="00D93FB9"/>
    <w:rsid w:val="00DA604B"/>
    <w:rsid w:val="00DB480E"/>
    <w:rsid w:val="00DB7D16"/>
    <w:rsid w:val="00DC10B8"/>
    <w:rsid w:val="00DC356A"/>
    <w:rsid w:val="00DF1679"/>
    <w:rsid w:val="00DF7EA0"/>
    <w:rsid w:val="00E0619F"/>
    <w:rsid w:val="00E065BF"/>
    <w:rsid w:val="00E07C3B"/>
    <w:rsid w:val="00E16E35"/>
    <w:rsid w:val="00E22A08"/>
    <w:rsid w:val="00E23318"/>
    <w:rsid w:val="00E2618B"/>
    <w:rsid w:val="00E338C6"/>
    <w:rsid w:val="00E37C76"/>
    <w:rsid w:val="00E43F7E"/>
    <w:rsid w:val="00E44552"/>
    <w:rsid w:val="00E469EB"/>
    <w:rsid w:val="00E50322"/>
    <w:rsid w:val="00E5666B"/>
    <w:rsid w:val="00E705F6"/>
    <w:rsid w:val="00E816CE"/>
    <w:rsid w:val="00E84B1F"/>
    <w:rsid w:val="00E90C11"/>
    <w:rsid w:val="00E90C96"/>
    <w:rsid w:val="00E93FE9"/>
    <w:rsid w:val="00E94A97"/>
    <w:rsid w:val="00E97135"/>
    <w:rsid w:val="00E975E9"/>
    <w:rsid w:val="00EA15FE"/>
    <w:rsid w:val="00EA23F9"/>
    <w:rsid w:val="00EA3D67"/>
    <w:rsid w:val="00EB1C9B"/>
    <w:rsid w:val="00EB6112"/>
    <w:rsid w:val="00EC2AAF"/>
    <w:rsid w:val="00EC4F3B"/>
    <w:rsid w:val="00EE0597"/>
    <w:rsid w:val="00EE1650"/>
    <w:rsid w:val="00EE3475"/>
    <w:rsid w:val="00EE3880"/>
    <w:rsid w:val="00EF43AF"/>
    <w:rsid w:val="00F16907"/>
    <w:rsid w:val="00F22FBE"/>
    <w:rsid w:val="00F2534C"/>
    <w:rsid w:val="00F3180C"/>
    <w:rsid w:val="00F3571A"/>
    <w:rsid w:val="00F43B02"/>
    <w:rsid w:val="00F55A16"/>
    <w:rsid w:val="00F645D7"/>
    <w:rsid w:val="00F70540"/>
    <w:rsid w:val="00F709F9"/>
    <w:rsid w:val="00F92DC0"/>
    <w:rsid w:val="00FA1360"/>
    <w:rsid w:val="00FB0216"/>
    <w:rsid w:val="00FB3170"/>
    <w:rsid w:val="00FB4966"/>
    <w:rsid w:val="00FC5F23"/>
    <w:rsid w:val="00FC64EB"/>
    <w:rsid w:val="00FD297E"/>
    <w:rsid w:val="00FD378E"/>
    <w:rsid w:val="00FE26BC"/>
    <w:rsid w:val="00FE4D71"/>
    <w:rsid w:val="00FE7FF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58"/>
  </w:style>
  <w:style w:type="paragraph" w:styleId="Naslov1">
    <w:name w:val="heading 1"/>
    <w:basedOn w:val="Normal"/>
    <w:next w:val="Normal"/>
    <w:link w:val="Naslov1Char"/>
    <w:uiPriority w:val="9"/>
    <w:qFormat/>
    <w:rsid w:val="00DA6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A60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56393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5E338B"/>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ormal"/>
    <w:next w:val="Normal"/>
    <w:link w:val="Naslov6Char"/>
    <w:uiPriority w:val="9"/>
    <w:semiHidden/>
    <w:unhideWhenUsed/>
    <w:qFormat/>
    <w:rsid w:val="0047479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A604B"/>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DA604B"/>
    <w:rPr>
      <w:rFonts w:asciiTheme="majorHAnsi" w:eastAsiaTheme="majorEastAsia" w:hAnsiTheme="majorHAnsi" w:cstheme="majorBidi"/>
      <w:b/>
      <w:bCs/>
      <w:color w:val="4F81BD" w:themeColor="accent1"/>
      <w:sz w:val="26"/>
      <w:szCs w:val="26"/>
    </w:rPr>
  </w:style>
  <w:style w:type="paragraph" w:customStyle="1" w:styleId="t-9-8">
    <w:name w:val="t-9-8"/>
    <w:basedOn w:val="Normal"/>
    <w:rsid w:val="006E3B1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uiPriority w:val="9"/>
    <w:rsid w:val="00563936"/>
    <w:rPr>
      <w:rFonts w:asciiTheme="majorHAnsi" w:eastAsiaTheme="majorEastAsia" w:hAnsiTheme="majorHAnsi" w:cstheme="majorBidi"/>
      <w:b/>
      <w:bCs/>
      <w:color w:val="4F81BD" w:themeColor="accent1"/>
    </w:rPr>
  </w:style>
  <w:style w:type="paragraph" w:styleId="TOCNaslov">
    <w:name w:val="TOC Heading"/>
    <w:basedOn w:val="Naslov1"/>
    <w:next w:val="Normal"/>
    <w:uiPriority w:val="39"/>
    <w:unhideWhenUsed/>
    <w:qFormat/>
    <w:rsid w:val="008B7A6A"/>
    <w:pPr>
      <w:outlineLvl w:val="9"/>
    </w:pPr>
    <w:rPr>
      <w:lang w:val="en-US" w:eastAsia="ja-JP"/>
    </w:rPr>
  </w:style>
  <w:style w:type="paragraph" w:styleId="Sadraj1">
    <w:name w:val="toc 1"/>
    <w:basedOn w:val="Normal"/>
    <w:next w:val="Normal"/>
    <w:autoRedefine/>
    <w:uiPriority w:val="39"/>
    <w:unhideWhenUsed/>
    <w:rsid w:val="008B7A6A"/>
    <w:pPr>
      <w:spacing w:after="100"/>
    </w:pPr>
  </w:style>
  <w:style w:type="paragraph" w:styleId="Sadraj2">
    <w:name w:val="toc 2"/>
    <w:basedOn w:val="Normal"/>
    <w:next w:val="Normal"/>
    <w:autoRedefine/>
    <w:uiPriority w:val="39"/>
    <w:unhideWhenUsed/>
    <w:rsid w:val="008B7A6A"/>
    <w:pPr>
      <w:spacing w:after="100"/>
      <w:ind w:left="220"/>
    </w:pPr>
  </w:style>
  <w:style w:type="paragraph" w:styleId="Sadraj3">
    <w:name w:val="toc 3"/>
    <w:basedOn w:val="Normal"/>
    <w:next w:val="Normal"/>
    <w:autoRedefine/>
    <w:uiPriority w:val="39"/>
    <w:unhideWhenUsed/>
    <w:rsid w:val="008B7A6A"/>
    <w:pPr>
      <w:spacing w:after="100"/>
      <w:ind w:left="440"/>
    </w:pPr>
  </w:style>
  <w:style w:type="character" w:styleId="Hiperveza">
    <w:name w:val="Hyperlink"/>
    <w:basedOn w:val="Zadanifontodlomka"/>
    <w:uiPriority w:val="99"/>
    <w:unhideWhenUsed/>
    <w:rsid w:val="008B7A6A"/>
    <w:rPr>
      <w:color w:val="0000FF" w:themeColor="hyperlink"/>
      <w:u w:val="single"/>
    </w:rPr>
  </w:style>
  <w:style w:type="paragraph" w:styleId="Tekstbalonia">
    <w:name w:val="Balloon Text"/>
    <w:basedOn w:val="Normal"/>
    <w:link w:val="TekstbaloniaChar"/>
    <w:uiPriority w:val="99"/>
    <w:semiHidden/>
    <w:unhideWhenUsed/>
    <w:rsid w:val="008B7A6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7A6A"/>
    <w:rPr>
      <w:rFonts w:ascii="Tahoma" w:hAnsi="Tahoma" w:cs="Tahoma"/>
      <w:sz w:val="16"/>
      <w:szCs w:val="16"/>
    </w:rPr>
  </w:style>
  <w:style w:type="paragraph" w:styleId="Zaglavlje">
    <w:name w:val="header"/>
    <w:basedOn w:val="Normal"/>
    <w:link w:val="ZaglavljeChar"/>
    <w:uiPriority w:val="99"/>
    <w:unhideWhenUsed/>
    <w:rsid w:val="00EF43A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43AF"/>
  </w:style>
  <w:style w:type="paragraph" w:styleId="Podnoje">
    <w:name w:val="footer"/>
    <w:basedOn w:val="Normal"/>
    <w:link w:val="PodnojeChar"/>
    <w:uiPriority w:val="99"/>
    <w:unhideWhenUsed/>
    <w:rsid w:val="00EF43A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43AF"/>
  </w:style>
  <w:style w:type="paragraph" w:styleId="Odlomakpopisa">
    <w:name w:val="List Paragraph"/>
    <w:aliases w:val="Heading 12,heading 1,naslov 1,Naslov 12,Graf"/>
    <w:basedOn w:val="Normal"/>
    <w:link w:val="OdlomakpopisaChar"/>
    <w:uiPriority w:val="1"/>
    <w:qFormat/>
    <w:rsid w:val="00882FC7"/>
    <w:pPr>
      <w:ind w:left="720"/>
      <w:contextualSpacing/>
    </w:pPr>
  </w:style>
  <w:style w:type="character" w:customStyle="1" w:styleId="OdlomakpopisaChar">
    <w:name w:val="Odlomak popisa Char"/>
    <w:aliases w:val="Heading 12 Char,heading 1 Char,naslov 1 Char,Naslov 12 Char,Graf Char"/>
    <w:basedOn w:val="Zadanifontodlomka"/>
    <w:link w:val="Odlomakpopisa"/>
    <w:uiPriority w:val="34"/>
    <w:locked/>
    <w:rsid w:val="00276E2C"/>
  </w:style>
  <w:style w:type="table" w:styleId="Reetkatablice">
    <w:name w:val="Table Grid"/>
    <w:basedOn w:val="Obinatablica"/>
    <w:uiPriority w:val="59"/>
    <w:rsid w:val="001B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EE3880"/>
    <w:rPr>
      <w:color w:val="800080" w:themeColor="followedHyperlink"/>
      <w:u w:val="single"/>
    </w:rPr>
  </w:style>
  <w:style w:type="character" w:customStyle="1" w:styleId="Naslov6Char">
    <w:name w:val="Naslov 6 Char"/>
    <w:basedOn w:val="Zadanifontodlomka"/>
    <w:link w:val="Naslov6"/>
    <w:uiPriority w:val="9"/>
    <w:semiHidden/>
    <w:rsid w:val="00474793"/>
    <w:rPr>
      <w:rFonts w:asciiTheme="majorHAnsi" w:eastAsiaTheme="majorEastAsia" w:hAnsiTheme="majorHAnsi" w:cstheme="majorBidi"/>
      <w:i/>
      <w:iCs/>
      <w:color w:val="243F60" w:themeColor="accent1" w:themeShade="7F"/>
    </w:rPr>
  </w:style>
  <w:style w:type="paragraph" w:styleId="Tekstfusnote">
    <w:name w:val="footnote text"/>
    <w:basedOn w:val="Normal"/>
    <w:link w:val="TekstfusnoteChar"/>
    <w:uiPriority w:val="99"/>
    <w:semiHidden/>
    <w:unhideWhenUsed/>
    <w:rsid w:val="0033446D"/>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3446D"/>
    <w:rPr>
      <w:sz w:val="20"/>
      <w:szCs w:val="20"/>
    </w:rPr>
  </w:style>
  <w:style w:type="character" w:styleId="Referencafusnote">
    <w:name w:val="footnote reference"/>
    <w:basedOn w:val="Zadanifontodlomka"/>
    <w:uiPriority w:val="99"/>
    <w:semiHidden/>
    <w:unhideWhenUsed/>
    <w:rsid w:val="0033446D"/>
    <w:rPr>
      <w:vertAlign w:val="superscript"/>
    </w:rPr>
  </w:style>
  <w:style w:type="character" w:styleId="Referencakomentara">
    <w:name w:val="annotation reference"/>
    <w:basedOn w:val="Zadanifontodlomka"/>
    <w:uiPriority w:val="99"/>
    <w:semiHidden/>
    <w:unhideWhenUsed/>
    <w:rsid w:val="00785DC9"/>
    <w:rPr>
      <w:sz w:val="16"/>
      <w:szCs w:val="16"/>
    </w:rPr>
  </w:style>
  <w:style w:type="paragraph" w:styleId="Tekstkomentara">
    <w:name w:val="annotation text"/>
    <w:basedOn w:val="Normal"/>
    <w:link w:val="TekstkomentaraChar"/>
    <w:uiPriority w:val="99"/>
    <w:semiHidden/>
    <w:unhideWhenUsed/>
    <w:rsid w:val="00785DC9"/>
    <w:pPr>
      <w:spacing w:line="240" w:lineRule="auto"/>
    </w:pPr>
    <w:rPr>
      <w:sz w:val="20"/>
      <w:szCs w:val="20"/>
    </w:rPr>
  </w:style>
  <w:style w:type="character" w:customStyle="1" w:styleId="TekstkomentaraChar">
    <w:name w:val="Tekst komentara Char"/>
    <w:basedOn w:val="Zadanifontodlomka"/>
    <w:link w:val="Tekstkomentara"/>
    <w:uiPriority w:val="99"/>
    <w:semiHidden/>
    <w:rsid w:val="00785DC9"/>
    <w:rPr>
      <w:sz w:val="20"/>
      <w:szCs w:val="20"/>
    </w:rPr>
  </w:style>
  <w:style w:type="paragraph" w:styleId="Predmetkomentara">
    <w:name w:val="annotation subject"/>
    <w:basedOn w:val="Tekstkomentara"/>
    <w:next w:val="Tekstkomentara"/>
    <w:link w:val="PredmetkomentaraChar"/>
    <w:uiPriority w:val="99"/>
    <w:semiHidden/>
    <w:unhideWhenUsed/>
    <w:rsid w:val="00785DC9"/>
    <w:rPr>
      <w:b/>
      <w:bCs/>
    </w:rPr>
  </w:style>
  <w:style w:type="character" w:customStyle="1" w:styleId="PredmetkomentaraChar">
    <w:name w:val="Predmet komentara Char"/>
    <w:basedOn w:val="TekstkomentaraChar"/>
    <w:link w:val="Predmetkomentara"/>
    <w:uiPriority w:val="99"/>
    <w:semiHidden/>
    <w:rsid w:val="00785DC9"/>
    <w:rPr>
      <w:b/>
      <w:bCs/>
      <w:sz w:val="20"/>
      <w:szCs w:val="20"/>
    </w:rPr>
  </w:style>
  <w:style w:type="paragraph" w:styleId="Podnaslov">
    <w:name w:val="Subtitle"/>
    <w:basedOn w:val="Normal"/>
    <w:next w:val="Normal"/>
    <w:link w:val="PodnaslovChar"/>
    <w:uiPriority w:val="11"/>
    <w:qFormat/>
    <w:rsid w:val="00270DD9"/>
    <w:pPr>
      <w:numPr>
        <w:ilvl w:val="1"/>
      </w:numPr>
      <w:spacing w:after="160"/>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270DD9"/>
    <w:rPr>
      <w:rFonts w:eastAsiaTheme="minorEastAsia"/>
      <w:color w:val="5A5A5A" w:themeColor="text1" w:themeTint="A5"/>
      <w:spacing w:val="15"/>
    </w:rPr>
  </w:style>
  <w:style w:type="paragraph" w:customStyle="1" w:styleId="StyleHeading1Arial11ptNotBoldLeft">
    <w:name w:val="Style Heading 1 + Arial 11 pt Not Bold Left"/>
    <w:basedOn w:val="Naslov1"/>
    <w:rsid w:val="004E7D1A"/>
    <w:pPr>
      <w:keepLines w:val="0"/>
      <w:tabs>
        <w:tab w:val="num" w:pos="405"/>
      </w:tabs>
      <w:spacing w:before="0" w:line="240" w:lineRule="auto"/>
      <w:ind w:left="405" w:hanging="405"/>
    </w:pPr>
    <w:rPr>
      <w:rFonts w:ascii="Arial" w:eastAsia="Times New Roman" w:hAnsi="Arial" w:cs="Times New Roman"/>
      <w:bCs w:val="0"/>
      <w:color w:val="auto"/>
      <w:sz w:val="24"/>
      <w:szCs w:val="20"/>
    </w:rPr>
  </w:style>
  <w:style w:type="character" w:customStyle="1" w:styleId="Naslov4Char">
    <w:name w:val="Naslov 4 Char"/>
    <w:basedOn w:val="Zadanifontodlomka"/>
    <w:link w:val="Naslov4"/>
    <w:uiPriority w:val="9"/>
    <w:semiHidden/>
    <w:rsid w:val="005E338B"/>
    <w:rPr>
      <w:rFonts w:asciiTheme="majorHAnsi" w:eastAsiaTheme="majorEastAsia" w:hAnsiTheme="majorHAnsi" w:cstheme="majorBidi"/>
      <w:b/>
      <w:bCs/>
      <w:i/>
      <w:iCs/>
      <w:color w:val="4F81BD" w:themeColor="accent1"/>
    </w:rPr>
  </w:style>
  <w:style w:type="character" w:styleId="Tekstrezerviranogmjesta">
    <w:name w:val="Placeholder Text"/>
    <w:basedOn w:val="Zadanifontodlomka"/>
    <w:uiPriority w:val="99"/>
    <w:semiHidden/>
    <w:rsid w:val="001C3065"/>
    <w:rPr>
      <w:color w:val="808080"/>
    </w:rPr>
  </w:style>
  <w:style w:type="paragraph" w:customStyle="1" w:styleId="Default">
    <w:name w:val="Default"/>
    <w:rsid w:val="006757D5"/>
    <w:pPr>
      <w:autoSpaceDE w:val="0"/>
      <w:autoSpaceDN w:val="0"/>
      <w:adjustRightInd w:val="0"/>
      <w:spacing w:after="0" w:line="240" w:lineRule="auto"/>
    </w:pPr>
    <w:rPr>
      <w:rFonts w:ascii="Arial" w:hAnsi="Arial" w:cs="Arial"/>
      <w:color w:val="000000"/>
      <w:sz w:val="24"/>
      <w:szCs w:val="24"/>
    </w:rPr>
  </w:style>
  <w:style w:type="paragraph" w:styleId="Tijeloteksta">
    <w:name w:val="Body Text"/>
    <w:basedOn w:val="Normal"/>
    <w:link w:val="TijelotekstaChar"/>
    <w:uiPriority w:val="1"/>
    <w:qFormat/>
    <w:rsid w:val="00C56EAF"/>
    <w:pPr>
      <w:widowControl w:val="0"/>
      <w:autoSpaceDE w:val="0"/>
      <w:autoSpaceDN w:val="0"/>
      <w:spacing w:after="0" w:line="240" w:lineRule="auto"/>
    </w:pPr>
    <w:rPr>
      <w:rFonts w:ascii="Arial" w:eastAsia="Arial" w:hAnsi="Arial" w:cs="Arial"/>
      <w:lang w:eastAsia="hr-HR" w:bidi="hr-HR"/>
    </w:rPr>
  </w:style>
  <w:style w:type="character" w:customStyle="1" w:styleId="TijelotekstaChar">
    <w:name w:val="Tijelo teksta Char"/>
    <w:basedOn w:val="Zadanifontodlomka"/>
    <w:link w:val="Tijeloteksta"/>
    <w:uiPriority w:val="1"/>
    <w:rsid w:val="00C56EAF"/>
    <w:rPr>
      <w:rFonts w:ascii="Arial" w:eastAsia="Arial" w:hAnsi="Arial" w:cs="Arial"/>
      <w:lang w:eastAsia="hr-HR" w:bidi="hr-HR"/>
    </w:rPr>
  </w:style>
  <w:style w:type="paragraph" w:styleId="Bezproreda">
    <w:name w:val="No Spacing"/>
    <w:uiPriority w:val="1"/>
    <w:qFormat/>
    <w:rsid w:val="0002367D"/>
    <w:pPr>
      <w:spacing w:after="0" w:line="240" w:lineRule="auto"/>
    </w:pPr>
    <w:rPr>
      <w:rFonts w:ascii="Calibri" w:eastAsia="Calibri" w:hAnsi="Calibri" w:cs="Times New Roman"/>
    </w:rPr>
  </w:style>
  <w:style w:type="paragraph" w:styleId="Tijeloteksta2">
    <w:name w:val="Body Text 2"/>
    <w:basedOn w:val="Normal"/>
    <w:link w:val="Tijeloteksta2Char"/>
    <w:uiPriority w:val="99"/>
    <w:semiHidden/>
    <w:unhideWhenUsed/>
    <w:rsid w:val="006951F6"/>
    <w:pPr>
      <w:suppressAutoHyphens/>
      <w:spacing w:after="120" w:line="480" w:lineRule="auto"/>
    </w:pPr>
    <w:rPr>
      <w:rFonts w:ascii="Times New Roman" w:eastAsia="Times New Roman" w:hAnsi="Times New Roman" w:cs="Times New Roman"/>
      <w:kern w:val="1"/>
      <w:sz w:val="24"/>
      <w:szCs w:val="24"/>
      <w:lang w:eastAsia="zh-CN"/>
    </w:rPr>
  </w:style>
  <w:style w:type="character" w:customStyle="1" w:styleId="Tijeloteksta2Char">
    <w:name w:val="Tijelo teksta 2 Char"/>
    <w:basedOn w:val="Zadanifontodlomka"/>
    <w:link w:val="Tijeloteksta2"/>
    <w:uiPriority w:val="99"/>
    <w:semiHidden/>
    <w:rsid w:val="006951F6"/>
    <w:rPr>
      <w:rFonts w:ascii="Times New Roman" w:eastAsia="Times New Roman" w:hAnsi="Times New Roman" w:cs="Times New Roman"/>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1935">
      <w:bodyDiv w:val="1"/>
      <w:marLeft w:val="0"/>
      <w:marRight w:val="0"/>
      <w:marTop w:val="0"/>
      <w:marBottom w:val="0"/>
      <w:divBdr>
        <w:top w:val="none" w:sz="0" w:space="0" w:color="auto"/>
        <w:left w:val="none" w:sz="0" w:space="0" w:color="auto"/>
        <w:bottom w:val="none" w:sz="0" w:space="0" w:color="auto"/>
        <w:right w:val="none" w:sz="0" w:space="0" w:color="auto"/>
      </w:divBdr>
    </w:div>
    <w:div w:id="713893796">
      <w:bodyDiv w:val="1"/>
      <w:marLeft w:val="0"/>
      <w:marRight w:val="0"/>
      <w:marTop w:val="0"/>
      <w:marBottom w:val="0"/>
      <w:divBdr>
        <w:top w:val="none" w:sz="0" w:space="0" w:color="auto"/>
        <w:left w:val="none" w:sz="0" w:space="0" w:color="auto"/>
        <w:bottom w:val="none" w:sz="0" w:space="0" w:color="auto"/>
        <w:right w:val="none" w:sz="0" w:space="0" w:color="auto"/>
      </w:divBdr>
    </w:div>
    <w:div w:id="772477684">
      <w:bodyDiv w:val="1"/>
      <w:marLeft w:val="0"/>
      <w:marRight w:val="0"/>
      <w:marTop w:val="0"/>
      <w:marBottom w:val="0"/>
      <w:divBdr>
        <w:top w:val="none" w:sz="0" w:space="0" w:color="auto"/>
        <w:left w:val="none" w:sz="0" w:space="0" w:color="auto"/>
        <w:bottom w:val="none" w:sz="0" w:space="0" w:color="auto"/>
        <w:right w:val="none" w:sz="0" w:space="0" w:color="auto"/>
      </w:divBdr>
    </w:div>
    <w:div w:id="904952770">
      <w:bodyDiv w:val="1"/>
      <w:marLeft w:val="0"/>
      <w:marRight w:val="0"/>
      <w:marTop w:val="0"/>
      <w:marBottom w:val="0"/>
      <w:divBdr>
        <w:top w:val="none" w:sz="0" w:space="0" w:color="auto"/>
        <w:left w:val="none" w:sz="0" w:space="0" w:color="auto"/>
        <w:bottom w:val="none" w:sz="0" w:space="0" w:color="auto"/>
        <w:right w:val="none" w:sz="0" w:space="0" w:color="auto"/>
      </w:divBdr>
    </w:div>
    <w:div w:id="1264611976">
      <w:bodyDiv w:val="1"/>
      <w:marLeft w:val="0"/>
      <w:marRight w:val="0"/>
      <w:marTop w:val="0"/>
      <w:marBottom w:val="0"/>
      <w:divBdr>
        <w:top w:val="none" w:sz="0" w:space="0" w:color="auto"/>
        <w:left w:val="none" w:sz="0" w:space="0" w:color="auto"/>
        <w:bottom w:val="none" w:sz="0" w:space="0" w:color="auto"/>
        <w:right w:val="none" w:sz="0" w:space="0" w:color="auto"/>
      </w:divBdr>
    </w:div>
    <w:div w:id="1300302073">
      <w:bodyDiv w:val="1"/>
      <w:marLeft w:val="0"/>
      <w:marRight w:val="0"/>
      <w:marTop w:val="0"/>
      <w:marBottom w:val="0"/>
      <w:divBdr>
        <w:top w:val="none" w:sz="0" w:space="0" w:color="auto"/>
        <w:left w:val="none" w:sz="0" w:space="0" w:color="auto"/>
        <w:bottom w:val="none" w:sz="0" w:space="0" w:color="auto"/>
        <w:right w:val="none" w:sz="0" w:space="0" w:color="auto"/>
      </w:divBdr>
    </w:div>
    <w:div w:id="1431661960">
      <w:bodyDiv w:val="1"/>
      <w:marLeft w:val="0"/>
      <w:marRight w:val="0"/>
      <w:marTop w:val="0"/>
      <w:marBottom w:val="0"/>
      <w:divBdr>
        <w:top w:val="none" w:sz="0" w:space="0" w:color="auto"/>
        <w:left w:val="none" w:sz="0" w:space="0" w:color="auto"/>
        <w:bottom w:val="none" w:sz="0" w:space="0" w:color="auto"/>
        <w:right w:val="none" w:sz="0" w:space="0" w:color="auto"/>
      </w:divBdr>
    </w:div>
    <w:div w:id="1601528737">
      <w:bodyDiv w:val="1"/>
      <w:marLeft w:val="0"/>
      <w:marRight w:val="0"/>
      <w:marTop w:val="0"/>
      <w:marBottom w:val="0"/>
      <w:divBdr>
        <w:top w:val="none" w:sz="0" w:space="0" w:color="auto"/>
        <w:left w:val="none" w:sz="0" w:space="0" w:color="auto"/>
        <w:bottom w:val="none" w:sz="0" w:space="0" w:color="auto"/>
        <w:right w:val="none" w:sz="0" w:space="0" w:color="auto"/>
      </w:divBdr>
    </w:div>
    <w:div w:id="19254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ranjo.martinovic@bolnicapopovac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ojn.nn.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ojn.nn.hr/Oglasni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olnica-popovaca@sk.htnet.hr" TargetMode="External"/><Relationship Id="rId4" Type="http://schemas.microsoft.com/office/2007/relationships/stylesWithEffects" Target="stylesWithEffects.xml"/><Relationship Id="rId9" Type="http://schemas.openxmlformats.org/officeDocument/2006/relationships/hyperlink" Target="http://www.npbp.hr/" TargetMode="External"/><Relationship Id="rId14" Type="http://schemas.openxmlformats.org/officeDocument/2006/relationships/hyperlink" Target="https://eojn.n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EF359-8FC2-4B3B-9180-124218FE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Pages>
  <Words>9542</Words>
  <Characters>54395</Characters>
  <Application>Microsoft Office Word</Application>
  <DocSecurity>0</DocSecurity>
  <Lines>453</Lines>
  <Paragraphs>127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Barić</dc:creator>
  <cp:lastModifiedBy>Dijana Dasovic</cp:lastModifiedBy>
  <cp:revision>39</cp:revision>
  <cp:lastPrinted>2018-10-25T12:43:00Z</cp:lastPrinted>
  <dcterms:created xsi:type="dcterms:W3CDTF">2018-09-25T07:11:00Z</dcterms:created>
  <dcterms:modified xsi:type="dcterms:W3CDTF">2019-08-06T12:20:00Z</dcterms:modified>
</cp:coreProperties>
</file>